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67E8C" w14:textId="16150872" w:rsidR="0011555A" w:rsidRPr="00520A0D" w:rsidRDefault="0011555A" w:rsidP="004923DB">
      <w:pPr>
        <w:tabs>
          <w:tab w:val="center" w:pos="4536"/>
          <w:tab w:val="right" w:pos="9072"/>
        </w:tabs>
        <w:spacing w:after="0"/>
        <w:jc w:val="right"/>
        <w:rPr>
          <w:rFonts w:ascii="Calibri" w:hAnsi="Calibri"/>
          <w:bCs/>
          <w:sz w:val="16"/>
          <w:szCs w:val="16"/>
          <w:lang w:eastAsia="x-none"/>
        </w:rPr>
      </w:pPr>
      <w:bookmarkStart w:id="0" w:name="_GoBack"/>
      <w:bookmarkEnd w:id="0"/>
      <w:r w:rsidRPr="00520A0D">
        <w:rPr>
          <w:rFonts w:ascii="Calibri" w:hAnsi="Calibri"/>
          <w:bCs/>
          <w:sz w:val="16"/>
          <w:szCs w:val="16"/>
          <w:lang w:eastAsia="x-none"/>
        </w:rPr>
        <w:t xml:space="preserve">Príloha č. </w:t>
      </w:r>
      <w:r>
        <w:rPr>
          <w:rFonts w:ascii="Calibri" w:hAnsi="Calibri"/>
          <w:bCs/>
          <w:sz w:val="16"/>
          <w:szCs w:val="16"/>
          <w:lang w:eastAsia="x-none"/>
        </w:rPr>
        <w:t>11 PpP pre prioritnú os 6</w:t>
      </w:r>
    </w:p>
    <w:p w14:paraId="7ED762CE" w14:textId="77777777" w:rsidR="00C748A0" w:rsidRPr="00386B36" w:rsidRDefault="00C748A0" w:rsidP="004923DB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</w:p>
    <w:p w14:paraId="7ED762CF" w14:textId="77777777" w:rsidR="005D5768" w:rsidRPr="000409D4" w:rsidRDefault="005D5768" w:rsidP="005D5768">
      <w:pPr>
        <w:pBdr>
          <w:bottom w:val="single" w:sz="8" w:space="1" w:color="5F497A"/>
        </w:pBdr>
        <w:spacing w:after="300" w:line="240" w:lineRule="auto"/>
        <w:contextualSpacing/>
        <w:jc w:val="center"/>
        <w:rPr>
          <w:rFonts w:eastAsia="Times New Roman" w:cs="Times New Roman"/>
          <w:spacing w:val="5"/>
          <w:kern w:val="28"/>
          <w:sz w:val="52"/>
          <w:szCs w:val="52"/>
          <w:lang w:eastAsia="sk-SK"/>
        </w:rPr>
      </w:pPr>
      <w:r w:rsidRPr="000409D4">
        <w:rPr>
          <w:rFonts w:eastAsia="Times New Roman" w:cs="Times New Roman"/>
          <w:spacing w:val="5"/>
          <w:kern w:val="28"/>
          <w:sz w:val="52"/>
          <w:szCs w:val="52"/>
          <w:lang w:eastAsia="sk-SK"/>
        </w:rPr>
        <w:t>Doplňujúce údaje k preukázaniu dodania predmetu plnenia</w:t>
      </w:r>
      <w:r w:rsidRPr="000409D4">
        <w:rPr>
          <w:rFonts w:eastAsia="Times New Roman" w:cs="Times New Roman"/>
          <w:spacing w:val="5"/>
          <w:kern w:val="28"/>
          <w:sz w:val="52"/>
          <w:szCs w:val="52"/>
          <w:vertAlign w:val="superscript"/>
          <w:lang w:eastAsia="sk-SK"/>
        </w:rPr>
        <w:footnoteReference w:id="1"/>
      </w:r>
    </w:p>
    <w:p w14:paraId="7ED762D1" w14:textId="77777777" w:rsidR="00C748A0" w:rsidRDefault="00C748A0" w:rsidP="005D5768">
      <w:pPr>
        <w:spacing w:after="0" w:line="240" w:lineRule="auto"/>
        <w:outlineLvl w:val="0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</w:p>
    <w:p w14:paraId="15BD210E" w14:textId="77777777" w:rsidR="000409D4" w:rsidRPr="000409D4" w:rsidRDefault="000409D4" w:rsidP="005D5768">
      <w:pPr>
        <w:spacing w:after="0" w:line="240" w:lineRule="auto"/>
        <w:outlineLvl w:val="0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202"/>
        <w:gridCol w:w="10792"/>
      </w:tblGrid>
      <w:tr w:rsidR="005D5768" w:rsidRPr="000409D4" w14:paraId="7ED762D3" w14:textId="77777777" w:rsidTr="005D5768">
        <w:tc>
          <w:tcPr>
            <w:tcW w:w="14142" w:type="dxa"/>
            <w:gridSpan w:val="2"/>
            <w:shd w:val="clear" w:color="auto" w:fill="FBE4D5" w:themeFill="accent2" w:themeFillTint="33"/>
          </w:tcPr>
          <w:p w14:paraId="7ED762D2" w14:textId="77777777" w:rsidR="005D5768" w:rsidRPr="000409D4" w:rsidRDefault="005D5768" w:rsidP="005D5768">
            <w:pPr>
              <w:numPr>
                <w:ilvl w:val="0"/>
                <w:numId w:val="1"/>
              </w:numPr>
              <w:contextualSpacing/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Identifikácia prijímateľa</w:t>
            </w:r>
          </w:p>
        </w:tc>
      </w:tr>
      <w:tr w:rsidR="005D5768" w:rsidRPr="000409D4" w14:paraId="7ED762D6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D4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Názov</w:t>
            </w:r>
          </w:p>
        </w:tc>
        <w:tc>
          <w:tcPr>
            <w:tcW w:w="10915" w:type="dxa"/>
          </w:tcPr>
          <w:p w14:paraId="7ED762D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2D9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D7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Adresa</w:t>
            </w:r>
          </w:p>
        </w:tc>
        <w:tc>
          <w:tcPr>
            <w:tcW w:w="10915" w:type="dxa"/>
          </w:tcPr>
          <w:p w14:paraId="7ED762D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2DC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DA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IČO</w:t>
            </w:r>
          </w:p>
        </w:tc>
        <w:tc>
          <w:tcPr>
            <w:tcW w:w="10915" w:type="dxa"/>
          </w:tcPr>
          <w:p w14:paraId="7ED762D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2DF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DD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IČ DPH</w:t>
            </w:r>
          </w:p>
        </w:tc>
        <w:tc>
          <w:tcPr>
            <w:tcW w:w="10915" w:type="dxa"/>
          </w:tcPr>
          <w:p w14:paraId="7ED762DE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2E2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E0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DIČ</w:t>
            </w:r>
          </w:p>
        </w:tc>
        <w:tc>
          <w:tcPr>
            <w:tcW w:w="10915" w:type="dxa"/>
          </w:tcPr>
          <w:p w14:paraId="7ED762E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</w:tbl>
    <w:p w14:paraId="7ED762E4" w14:textId="77777777" w:rsidR="00C748A0" w:rsidRPr="000409D4" w:rsidRDefault="00C748A0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</w:p>
    <w:tbl>
      <w:tblPr>
        <w:tblStyle w:val="Mriekatabuky1"/>
        <w:tblW w:w="0" w:type="auto"/>
        <w:shd w:val="clear" w:color="auto" w:fill="CCC0D9"/>
        <w:tblLook w:val="04A0" w:firstRow="1" w:lastRow="0" w:firstColumn="1" w:lastColumn="0" w:noHBand="0" w:noVBand="1"/>
      </w:tblPr>
      <w:tblGrid>
        <w:gridCol w:w="815"/>
        <w:gridCol w:w="4067"/>
        <w:gridCol w:w="2165"/>
        <w:gridCol w:w="6947"/>
      </w:tblGrid>
      <w:tr w:rsidR="005D5768" w:rsidRPr="000409D4" w14:paraId="7ED762E6" w14:textId="77777777" w:rsidTr="00C748A0">
        <w:tc>
          <w:tcPr>
            <w:tcW w:w="13994" w:type="dxa"/>
            <w:gridSpan w:val="4"/>
            <w:shd w:val="clear" w:color="auto" w:fill="FBE4D5" w:themeFill="accent2" w:themeFillTint="33"/>
          </w:tcPr>
          <w:p w14:paraId="7ED762E5" w14:textId="77777777" w:rsidR="005D5768" w:rsidRPr="000409D4" w:rsidRDefault="005D5768" w:rsidP="005D5768">
            <w:pPr>
              <w:numPr>
                <w:ilvl w:val="0"/>
                <w:numId w:val="1"/>
              </w:num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Identifikácia partnera</w:t>
            </w:r>
          </w:p>
        </w:tc>
      </w:tr>
      <w:tr w:rsidR="005D5768" w:rsidRPr="000409D4" w14:paraId="7ED762EB" w14:textId="77777777" w:rsidTr="00C748A0">
        <w:tblPrEx>
          <w:shd w:val="clear" w:color="auto" w:fill="auto"/>
        </w:tblPrEx>
        <w:tc>
          <w:tcPr>
            <w:tcW w:w="815" w:type="dxa"/>
            <w:shd w:val="clear" w:color="auto" w:fill="FBE4D5" w:themeFill="accent2" w:themeFillTint="33"/>
          </w:tcPr>
          <w:p w14:paraId="7ED762E7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P. č.</w:t>
            </w:r>
          </w:p>
        </w:tc>
        <w:tc>
          <w:tcPr>
            <w:tcW w:w="4067" w:type="dxa"/>
            <w:shd w:val="clear" w:color="auto" w:fill="FBE4D5" w:themeFill="accent2" w:themeFillTint="33"/>
          </w:tcPr>
          <w:p w14:paraId="7ED762E8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Názov</w:t>
            </w:r>
          </w:p>
        </w:tc>
        <w:tc>
          <w:tcPr>
            <w:tcW w:w="2165" w:type="dxa"/>
            <w:shd w:val="clear" w:color="auto" w:fill="FBE4D5" w:themeFill="accent2" w:themeFillTint="33"/>
          </w:tcPr>
          <w:p w14:paraId="7ED762E9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IČ DPH</w:t>
            </w:r>
          </w:p>
        </w:tc>
        <w:tc>
          <w:tcPr>
            <w:tcW w:w="6947" w:type="dxa"/>
            <w:shd w:val="clear" w:color="auto" w:fill="FBE4D5" w:themeFill="accent2" w:themeFillTint="33"/>
          </w:tcPr>
          <w:p w14:paraId="7ED762EA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Krajina</w:t>
            </w:r>
          </w:p>
        </w:tc>
      </w:tr>
      <w:tr w:rsidR="005D5768" w:rsidRPr="000409D4" w14:paraId="7ED762F0" w14:textId="77777777" w:rsidTr="00C748A0">
        <w:tblPrEx>
          <w:shd w:val="clear" w:color="auto" w:fill="auto"/>
        </w:tblPrEx>
        <w:tc>
          <w:tcPr>
            <w:tcW w:w="815" w:type="dxa"/>
          </w:tcPr>
          <w:p w14:paraId="7ED762EC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 xml:space="preserve">1. </w:t>
            </w:r>
            <w:r w:rsidRPr="000409D4">
              <w:rPr>
                <w:rFonts w:eastAsia="Times New Roman" w:cs="Times New Roman"/>
                <w:b/>
                <w:bCs/>
                <w:lang w:eastAsia="sk-SK"/>
              </w:rPr>
              <w:tab/>
            </w:r>
          </w:p>
        </w:tc>
        <w:tc>
          <w:tcPr>
            <w:tcW w:w="4067" w:type="dxa"/>
          </w:tcPr>
          <w:p w14:paraId="7ED762E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65" w:type="dxa"/>
          </w:tcPr>
          <w:p w14:paraId="7ED762EE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6947" w:type="dxa"/>
          </w:tcPr>
          <w:p w14:paraId="7ED762E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2F5" w14:textId="77777777" w:rsidTr="00C748A0">
        <w:tblPrEx>
          <w:shd w:val="clear" w:color="auto" w:fill="auto"/>
        </w:tblPrEx>
        <w:tc>
          <w:tcPr>
            <w:tcW w:w="815" w:type="dxa"/>
          </w:tcPr>
          <w:p w14:paraId="7ED762F1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2.</w:t>
            </w:r>
          </w:p>
        </w:tc>
        <w:tc>
          <w:tcPr>
            <w:tcW w:w="4067" w:type="dxa"/>
          </w:tcPr>
          <w:p w14:paraId="7ED762F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65" w:type="dxa"/>
          </w:tcPr>
          <w:p w14:paraId="7ED762F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6947" w:type="dxa"/>
          </w:tcPr>
          <w:p w14:paraId="7ED762F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</w:tbl>
    <w:p w14:paraId="7ED762F7" w14:textId="77777777" w:rsidR="00C748A0" w:rsidRPr="000409D4" w:rsidRDefault="00C748A0" w:rsidP="005D5768">
      <w:pPr>
        <w:spacing w:after="0" w:line="240" w:lineRule="auto"/>
        <w:outlineLvl w:val="0"/>
        <w:rPr>
          <w:rFonts w:eastAsia="Times New Roman" w:cs="Times New Roman"/>
          <w:b/>
          <w:bCs/>
          <w:sz w:val="24"/>
          <w:szCs w:val="24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204"/>
        <w:gridCol w:w="10790"/>
      </w:tblGrid>
      <w:tr w:rsidR="005D5768" w:rsidRPr="000409D4" w14:paraId="7ED762F9" w14:textId="77777777" w:rsidTr="005D5768">
        <w:tc>
          <w:tcPr>
            <w:tcW w:w="14142" w:type="dxa"/>
            <w:gridSpan w:val="2"/>
            <w:shd w:val="clear" w:color="auto" w:fill="FBE4D5" w:themeFill="accent2" w:themeFillTint="33"/>
          </w:tcPr>
          <w:p w14:paraId="7ED762F8" w14:textId="3DE12A7E" w:rsidR="005D5768" w:rsidRPr="000409D4" w:rsidRDefault="005D5768">
            <w:pPr>
              <w:numPr>
                <w:ilvl w:val="0"/>
                <w:numId w:val="1"/>
              </w:numPr>
              <w:contextualSpacing/>
              <w:jc w:val="center"/>
              <w:outlineLvl w:val="0"/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  <w:t>Identifikácia projektu</w:t>
            </w:r>
            <w:r w:rsidRPr="000409D4"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  <w:tab/>
            </w:r>
          </w:p>
        </w:tc>
      </w:tr>
      <w:tr w:rsidR="005D5768" w:rsidRPr="000409D4" w14:paraId="7ED762FC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FA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  <w:t>Názov projektu</w:t>
            </w:r>
          </w:p>
        </w:tc>
        <w:tc>
          <w:tcPr>
            <w:tcW w:w="10915" w:type="dxa"/>
          </w:tcPr>
          <w:p w14:paraId="7ED762F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D5768" w:rsidRPr="000409D4" w14:paraId="7ED762FF" w14:textId="77777777" w:rsidTr="005D5768">
        <w:tc>
          <w:tcPr>
            <w:tcW w:w="3227" w:type="dxa"/>
            <w:shd w:val="clear" w:color="auto" w:fill="FBE4D5" w:themeFill="accent2" w:themeFillTint="33"/>
          </w:tcPr>
          <w:p w14:paraId="7ED762FD" w14:textId="77777777" w:rsidR="005D5768" w:rsidRPr="000409D4" w:rsidRDefault="005D5768" w:rsidP="005D5768">
            <w:pPr>
              <w:outlineLvl w:val="0"/>
              <w:rPr>
                <w:rFonts w:eastAsia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sz w:val="24"/>
                <w:szCs w:val="24"/>
                <w:lang w:eastAsia="sk-SK"/>
              </w:rPr>
              <w:t>Kód projektu</w:t>
            </w:r>
          </w:p>
        </w:tc>
        <w:tc>
          <w:tcPr>
            <w:tcW w:w="10915" w:type="dxa"/>
          </w:tcPr>
          <w:p w14:paraId="7ED762FE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sz w:val="24"/>
                <w:szCs w:val="24"/>
                <w:u w:val="single"/>
                <w:lang w:eastAsia="sk-SK"/>
              </w:rPr>
            </w:pPr>
          </w:p>
        </w:tc>
      </w:tr>
    </w:tbl>
    <w:p w14:paraId="7ED76301" w14:textId="77777777" w:rsidR="00C748A0" w:rsidRPr="000409D4" w:rsidRDefault="00C748A0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24"/>
          <w:szCs w:val="24"/>
          <w:u w:val="single"/>
          <w:lang w:eastAsia="sk-SK"/>
        </w:rPr>
      </w:pPr>
    </w:p>
    <w:tbl>
      <w:tblPr>
        <w:tblStyle w:val="Mriekatabuky1"/>
        <w:tblpPr w:leftFromText="141" w:rightFromText="141" w:vertAnchor="text" w:horzAnchor="margin" w:tblpY="1"/>
        <w:tblW w:w="0" w:type="auto"/>
        <w:shd w:val="clear" w:color="auto" w:fill="92CDDC"/>
        <w:tblLook w:val="04A0" w:firstRow="1" w:lastRow="0" w:firstColumn="1" w:lastColumn="0" w:noHBand="0" w:noVBand="1"/>
      </w:tblPr>
      <w:tblGrid>
        <w:gridCol w:w="13994"/>
      </w:tblGrid>
      <w:tr w:rsidR="005D5768" w:rsidRPr="000409D4" w14:paraId="7ED76303" w14:textId="77777777" w:rsidTr="005D5768">
        <w:trPr>
          <w:trHeight w:val="559"/>
        </w:trPr>
        <w:tc>
          <w:tcPr>
            <w:tcW w:w="14142" w:type="dxa"/>
            <w:shd w:val="clear" w:color="auto" w:fill="FBE4D5" w:themeFill="accent2" w:themeFillTint="33"/>
          </w:tcPr>
          <w:p w14:paraId="7ED76302" w14:textId="77777777" w:rsidR="005D5768" w:rsidRPr="000409D4" w:rsidRDefault="005D5768" w:rsidP="005D5768">
            <w:pPr>
              <w:numPr>
                <w:ilvl w:val="0"/>
                <w:numId w:val="1"/>
              </w:numPr>
              <w:shd w:val="clear" w:color="auto" w:fill="FBE4D5" w:themeFill="accent2" w:themeFillTint="33"/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Identifikácia platieb a dodanie tovaru, poskytnutie služieb a uskutočnenie stavebných prác</w:t>
            </w:r>
          </w:p>
        </w:tc>
      </w:tr>
    </w:tbl>
    <w:p w14:paraId="7ED76304" w14:textId="77777777" w:rsidR="005D5768" w:rsidRPr="000409D4" w:rsidRDefault="005D5768" w:rsidP="005D5768">
      <w:pPr>
        <w:shd w:val="clear" w:color="auto" w:fill="FBE4D5" w:themeFill="accent2" w:themeFillTint="33"/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ED76305" w14:textId="77777777" w:rsidR="00C748A0" w:rsidRPr="000409D4" w:rsidRDefault="00C748A0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3DBDD2F6" w14:textId="77777777" w:rsidR="004923DB" w:rsidRDefault="004923DB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ED76306" w14:textId="313F01CC" w:rsidR="005D5768" w:rsidRPr="000409D4" w:rsidRDefault="005D5768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  <w:r w:rsidRPr="000409D4">
        <w:rPr>
          <w:rFonts w:eastAsia="Times New Roman" w:cs="Times New Roman"/>
          <w:b/>
          <w:bCs/>
          <w:u w:val="single"/>
          <w:lang w:eastAsia="sk-SK"/>
        </w:rPr>
        <w:lastRenderedPageBreak/>
        <w:t>4a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1787"/>
        <w:gridCol w:w="2110"/>
        <w:gridCol w:w="2109"/>
        <w:gridCol w:w="2661"/>
        <w:gridCol w:w="1965"/>
        <w:gridCol w:w="1408"/>
        <w:gridCol w:w="1954"/>
      </w:tblGrid>
      <w:tr w:rsidR="005D5768" w:rsidRPr="000409D4" w14:paraId="7ED7630E" w14:textId="77777777" w:rsidTr="005D5768">
        <w:tc>
          <w:tcPr>
            <w:tcW w:w="1809" w:type="dxa"/>
            <w:shd w:val="clear" w:color="auto" w:fill="FBE4D5" w:themeFill="accent2" w:themeFillTint="33"/>
            <w:vAlign w:val="center"/>
          </w:tcPr>
          <w:p w14:paraId="7ED7630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Číslo žiadosti o platbu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2"/>
            </w:r>
          </w:p>
        </w:tc>
        <w:tc>
          <w:tcPr>
            <w:tcW w:w="2127" w:type="dxa"/>
            <w:shd w:val="clear" w:color="auto" w:fill="FBE4D5" w:themeFill="accent2" w:themeFillTint="33"/>
            <w:vAlign w:val="center"/>
          </w:tcPr>
          <w:p w14:paraId="7ED7630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Výška preddavkovej platby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3"/>
            </w: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7ED7630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Dátum úhrady preddavkovej platby zo strany prijímateľa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4"/>
            </w:r>
          </w:p>
        </w:tc>
        <w:tc>
          <w:tcPr>
            <w:tcW w:w="2693" w:type="dxa"/>
            <w:shd w:val="clear" w:color="auto" w:fill="FBE4D5" w:themeFill="accent2" w:themeFillTint="33"/>
            <w:vAlign w:val="center"/>
          </w:tcPr>
          <w:p w14:paraId="7ED7630A" w14:textId="583187DC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Číslo účtovného dokladu – faktúra vystavená platiteľom DPH na základe prijatia preddavkovej platby v súlade s § 73 zákona č. 222/2004 Z.z.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5"/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7ED7630B" w14:textId="596CF08B" w:rsidR="005D5768" w:rsidRPr="000409D4" w:rsidRDefault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Dátum vystavenia účtovného dokladu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t>5</w:t>
            </w:r>
            <w:r w:rsidRPr="000409D4">
              <w:rPr>
                <w:rFonts w:eastAsia="Times New Roman" w:cs="Times New Roman"/>
                <w:b/>
                <w:bCs/>
                <w:lang w:eastAsia="sk-SK"/>
              </w:rPr>
              <w:t xml:space="preserve">   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7ED7630C" w14:textId="77777777" w:rsidR="005D5768" w:rsidRPr="000409D4" w:rsidRDefault="005D5768" w:rsidP="005D5768">
            <w:pPr>
              <w:ind w:left="52" w:hanging="52"/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Dátum reálneho plnenia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6"/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7ED7630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Suma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t>5</w:t>
            </w:r>
          </w:p>
        </w:tc>
      </w:tr>
      <w:tr w:rsidR="005D5768" w:rsidRPr="000409D4" w14:paraId="7ED76316" w14:textId="77777777" w:rsidTr="00760671">
        <w:tc>
          <w:tcPr>
            <w:tcW w:w="1809" w:type="dxa"/>
          </w:tcPr>
          <w:p w14:paraId="7ED7630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7" w:type="dxa"/>
          </w:tcPr>
          <w:p w14:paraId="7ED7631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6" w:type="dxa"/>
          </w:tcPr>
          <w:p w14:paraId="7ED7631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693" w:type="dxa"/>
          </w:tcPr>
          <w:p w14:paraId="7ED7631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1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417" w:type="dxa"/>
          </w:tcPr>
          <w:p w14:paraId="7ED7631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1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31E" w14:textId="77777777" w:rsidTr="00760671">
        <w:tc>
          <w:tcPr>
            <w:tcW w:w="1809" w:type="dxa"/>
          </w:tcPr>
          <w:p w14:paraId="7ED7631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7" w:type="dxa"/>
          </w:tcPr>
          <w:p w14:paraId="7ED7631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6" w:type="dxa"/>
          </w:tcPr>
          <w:p w14:paraId="7ED7631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693" w:type="dxa"/>
          </w:tcPr>
          <w:p w14:paraId="7ED7631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1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417" w:type="dxa"/>
          </w:tcPr>
          <w:p w14:paraId="7ED7631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1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326" w14:textId="77777777" w:rsidTr="00760671">
        <w:tc>
          <w:tcPr>
            <w:tcW w:w="1809" w:type="dxa"/>
          </w:tcPr>
          <w:p w14:paraId="7ED7631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7" w:type="dxa"/>
          </w:tcPr>
          <w:p w14:paraId="7ED7632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6" w:type="dxa"/>
          </w:tcPr>
          <w:p w14:paraId="7ED7632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693" w:type="dxa"/>
          </w:tcPr>
          <w:p w14:paraId="7ED7632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2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417" w:type="dxa"/>
          </w:tcPr>
          <w:p w14:paraId="7ED7632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2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32E" w14:textId="77777777" w:rsidTr="00760671">
        <w:tc>
          <w:tcPr>
            <w:tcW w:w="1809" w:type="dxa"/>
          </w:tcPr>
          <w:p w14:paraId="7ED7632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7" w:type="dxa"/>
          </w:tcPr>
          <w:p w14:paraId="7ED7632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6" w:type="dxa"/>
          </w:tcPr>
          <w:p w14:paraId="7ED7632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693" w:type="dxa"/>
          </w:tcPr>
          <w:p w14:paraId="7ED7632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2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417" w:type="dxa"/>
          </w:tcPr>
          <w:p w14:paraId="7ED7632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2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  <w:tr w:rsidR="005D5768" w:rsidRPr="000409D4" w14:paraId="7ED76336" w14:textId="77777777" w:rsidTr="00760671">
        <w:tc>
          <w:tcPr>
            <w:tcW w:w="1809" w:type="dxa"/>
          </w:tcPr>
          <w:p w14:paraId="7ED7632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7" w:type="dxa"/>
          </w:tcPr>
          <w:p w14:paraId="7ED7633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126" w:type="dxa"/>
          </w:tcPr>
          <w:p w14:paraId="7ED7633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2693" w:type="dxa"/>
          </w:tcPr>
          <w:p w14:paraId="7ED7633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3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417" w:type="dxa"/>
          </w:tcPr>
          <w:p w14:paraId="7ED7633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  <w:tc>
          <w:tcPr>
            <w:tcW w:w="1985" w:type="dxa"/>
          </w:tcPr>
          <w:p w14:paraId="7ED7633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</w:p>
        </w:tc>
      </w:tr>
    </w:tbl>
    <w:p w14:paraId="7ED76337" w14:textId="77777777" w:rsidR="005D5768" w:rsidRPr="000409D4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ED76338" w14:textId="77777777" w:rsidR="005D5768" w:rsidRPr="000409D4" w:rsidRDefault="005D5768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  <w:r w:rsidRPr="000409D4">
        <w:rPr>
          <w:rFonts w:eastAsia="Times New Roman" w:cs="Times New Roman"/>
          <w:b/>
          <w:bCs/>
          <w:u w:val="single"/>
          <w:lang w:eastAsia="sk-SK"/>
        </w:rPr>
        <w:t>4b</w:t>
      </w:r>
    </w:p>
    <w:tbl>
      <w:tblPr>
        <w:tblStyle w:val="Mriekatabuky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5D5768" w:rsidRPr="000409D4" w14:paraId="7ED7633A" w14:textId="77777777" w:rsidTr="005D5768">
        <w:tc>
          <w:tcPr>
            <w:tcW w:w="14142" w:type="dxa"/>
            <w:gridSpan w:val="6"/>
            <w:shd w:val="clear" w:color="auto" w:fill="FBE4D5" w:themeFill="accent2" w:themeFillTint="33"/>
          </w:tcPr>
          <w:p w14:paraId="7ED7633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Dodanie tovaru, poskytnutie služieb a uskutočnenie stavebných prác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7"/>
            </w:r>
          </w:p>
        </w:tc>
      </w:tr>
      <w:tr w:rsidR="005D5768" w:rsidRPr="000409D4" w14:paraId="7ED76341" w14:textId="77777777" w:rsidTr="005D5768">
        <w:trPr>
          <w:trHeight w:val="159"/>
        </w:trPr>
        <w:tc>
          <w:tcPr>
            <w:tcW w:w="1809" w:type="dxa"/>
            <w:shd w:val="clear" w:color="auto" w:fill="FBE4D5" w:themeFill="accent2" w:themeFillTint="33"/>
          </w:tcPr>
          <w:p w14:paraId="7ED7633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Číslo žiadosti o platbu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t>2</w:t>
            </w:r>
          </w:p>
        </w:tc>
        <w:tc>
          <w:tcPr>
            <w:tcW w:w="2127" w:type="dxa"/>
            <w:shd w:val="clear" w:color="auto" w:fill="FBE4D5" w:themeFill="accent2" w:themeFillTint="33"/>
          </w:tcPr>
          <w:p w14:paraId="7ED7633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Výška preddavkovej platby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t>3</w:t>
            </w:r>
          </w:p>
        </w:tc>
        <w:tc>
          <w:tcPr>
            <w:tcW w:w="2551" w:type="dxa"/>
            <w:shd w:val="clear" w:color="auto" w:fill="FBE4D5" w:themeFill="accent2" w:themeFillTint="33"/>
            <w:vAlign w:val="center"/>
          </w:tcPr>
          <w:p w14:paraId="7ED7633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7ED7633E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Dátum vystavenia účtovného dokladu</w:t>
            </w:r>
          </w:p>
        </w:tc>
        <w:tc>
          <w:tcPr>
            <w:tcW w:w="2551" w:type="dxa"/>
            <w:shd w:val="clear" w:color="auto" w:fill="FBE4D5" w:themeFill="accent2" w:themeFillTint="33"/>
            <w:vAlign w:val="center"/>
          </w:tcPr>
          <w:p w14:paraId="7ED7633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 xml:space="preserve">Dátum reálneho plnenia 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8"/>
            </w:r>
          </w:p>
        </w:tc>
        <w:tc>
          <w:tcPr>
            <w:tcW w:w="2694" w:type="dxa"/>
            <w:shd w:val="clear" w:color="auto" w:fill="FBE4D5" w:themeFill="accent2" w:themeFillTint="33"/>
            <w:vAlign w:val="center"/>
          </w:tcPr>
          <w:p w14:paraId="7ED7634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Suma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9"/>
            </w:r>
            <w:r w:rsidRPr="000409D4">
              <w:rPr>
                <w:rFonts w:eastAsia="Times New Roman" w:cs="Times New Roman"/>
                <w:b/>
                <w:bCs/>
                <w:lang w:eastAsia="sk-SK"/>
              </w:rPr>
              <w:t xml:space="preserve"> </w:t>
            </w:r>
          </w:p>
        </w:tc>
      </w:tr>
      <w:tr w:rsidR="005D5768" w:rsidRPr="000409D4" w14:paraId="7ED76348" w14:textId="77777777" w:rsidTr="00760671">
        <w:trPr>
          <w:trHeight w:val="156"/>
        </w:trPr>
        <w:tc>
          <w:tcPr>
            <w:tcW w:w="1809" w:type="dxa"/>
          </w:tcPr>
          <w:p w14:paraId="7ED7634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27" w:type="dxa"/>
          </w:tcPr>
          <w:p w14:paraId="7ED7634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4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410" w:type="dxa"/>
          </w:tcPr>
          <w:p w14:paraId="7ED7634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46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694" w:type="dxa"/>
            <w:vAlign w:val="center"/>
          </w:tcPr>
          <w:p w14:paraId="7ED7634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34F" w14:textId="77777777" w:rsidTr="00760671">
        <w:trPr>
          <w:trHeight w:val="156"/>
        </w:trPr>
        <w:tc>
          <w:tcPr>
            <w:tcW w:w="1809" w:type="dxa"/>
          </w:tcPr>
          <w:p w14:paraId="7ED7634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27" w:type="dxa"/>
          </w:tcPr>
          <w:p w14:paraId="7ED7634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4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410" w:type="dxa"/>
          </w:tcPr>
          <w:p w14:paraId="7ED7634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4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694" w:type="dxa"/>
            <w:vAlign w:val="center"/>
          </w:tcPr>
          <w:p w14:paraId="7ED7634E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356" w14:textId="77777777" w:rsidTr="00760671">
        <w:trPr>
          <w:trHeight w:val="156"/>
        </w:trPr>
        <w:tc>
          <w:tcPr>
            <w:tcW w:w="1809" w:type="dxa"/>
          </w:tcPr>
          <w:p w14:paraId="7ED7635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27" w:type="dxa"/>
          </w:tcPr>
          <w:p w14:paraId="7ED7635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5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410" w:type="dxa"/>
          </w:tcPr>
          <w:p w14:paraId="7ED7635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5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694" w:type="dxa"/>
            <w:vAlign w:val="center"/>
          </w:tcPr>
          <w:p w14:paraId="7ED76355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35D" w14:textId="77777777" w:rsidTr="00760671">
        <w:trPr>
          <w:trHeight w:val="156"/>
        </w:trPr>
        <w:tc>
          <w:tcPr>
            <w:tcW w:w="1809" w:type="dxa"/>
          </w:tcPr>
          <w:p w14:paraId="7ED7635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127" w:type="dxa"/>
          </w:tcPr>
          <w:p w14:paraId="7ED7635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5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410" w:type="dxa"/>
          </w:tcPr>
          <w:p w14:paraId="7ED7635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551" w:type="dxa"/>
            <w:vAlign w:val="center"/>
          </w:tcPr>
          <w:p w14:paraId="7ED7635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2694" w:type="dxa"/>
            <w:vAlign w:val="center"/>
          </w:tcPr>
          <w:p w14:paraId="7ED7635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</w:tbl>
    <w:p w14:paraId="7ED7635E" w14:textId="77777777" w:rsidR="00C748A0" w:rsidRDefault="00C748A0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5E547D29" w14:textId="77777777" w:rsidR="000409D4" w:rsidRPr="000409D4" w:rsidRDefault="000409D4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ED7635F" w14:textId="77777777" w:rsidR="005D5768" w:rsidRPr="000409D4" w:rsidRDefault="005D5768" w:rsidP="005D5768">
      <w:pPr>
        <w:spacing w:after="0" w:line="240" w:lineRule="auto"/>
        <w:outlineLvl w:val="0"/>
        <w:rPr>
          <w:rFonts w:eastAsia="Times New Roman" w:cs="Times New Roman"/>
          <w:b/>
          <w:bCs/>
          <w:u w:val="single"/>
          <w:lang w:eastAsia="sk-SK"/>
        </w:rPr>
      </w:pPr>
      <w:r w:rsidRPr="000409D4">
        <w:rPr>
          <w:rFonts w:eastAsia="Times New Roman" w:cs="Times New Roman"/>
          <w:b/>
          <w:bCs/>
          <w:u w:val="single"/>
          <w:lang w:eastAsia="sk-SK"/>
        </w:rPr>
        <w:lastRenderedPageBreak/>
        <w:t>4c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754"/>
        <w:gridCol w:w="5190"/>
        <w:gridCol w:w="5050"/>
      </w:tblGrid>
      <w:tr w:rsidR="005D5768" w:rsidRPr="000409D4" w14:paraId="7ED76361" w14:textId="77777777" w:rsidTr="005D5768">
        <w:tc>
          <w:tcPr>
            <w:tcW w:w="14142" w:type="dxa"/>
            <w:gridSpan w:val="3"/>
            <w:shd w:val="clear" w:color="auto" w:fill="FBE4D5" w:themeFill="accent2" w:themeFillTint="33"/>
            <w:vAlign w:val="center"/>
          </w:tcPr>
          <w:p w14:paraId="7ED7636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Finančné vysporiadanie</w:t>
            </w:r>
          </w:p>
        </w:tc>
      </w:tr>
      <w:tr w:rsidR="005D5768" w:rsidRPr="000409D4" w14:paraId="7ED76365" w14:textId="77777777" w:rsidTr="005D5768">
        <w:trPr>
          <w:trHeight w:val="219"/>
        </w:trPr>
        <w:tc>
          <w:tcPr>
            <w:tcW w:w="3794" w:type="dxa"/>
            <w:shd w:val="clear" w:color="auto" w:fill="FBE4D5" w:themeFill="accent2" w:themeFillTint="33"/>
            <w:vAlign w:val="center"/>
          </w:tcPr>
          <w:p w14:paraId="7ED76362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Suma preplatku</w:t>
            </w:r>
          </w:p>
        </w:tc>
        <w:tc>
          <w:tcPr>
            <w:tcW w:w="5245" w:type="dxa"/>
            <w:shd w:val="clear" w:color="auto" w:fill="FBE4D5" w:themeFill="accent2" w:themeFillTint="33"/>
            <w:vAlign w:val="center"/>
          </w:tcPr>
          <w:p w14:paraId="7ED7636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Spôsob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10"/>
            </w:r>
            <w:r w:rsidRPr="000409D4">
              <w:rPr>
                <w:rFonts w:eastAsia="Times New Roman" w:cs="Times New Roman"/>
                <w:b/>
                <w:bCs/>
                <w:lang w:eastAsia="sk-SK"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FBE4D5" w:themeFill="accent2" w:themeFillTint="33"/>
            <w:vAlign w:val="center"/>
          </w:tcPr>
          <w:p w14:paraId="7ED7636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Suma nedoplatku</w:t>
            </w:r>
            <w:r w:rsidRPr="000409D4">
              <w:rPr>
                <w:rFonts w:eastAsia="Times New Roman" w:cs="Times New Roman"/>
                <w:b/>
                <w:bCs/>
                <w:vertAlign w:val="superscript"/>
                <w:lang w:eastAsia="sk-SK"/>
              </w:rPr>
              <w:footnoteReference w:id="11"/>
            </w:r>
            <w:r w:rsidRPr="000409D4">
              <w:rPr>
                <w:rFonts w:eastAsia="Times New Roman" w:cs="Times New Roman"/>
                <w:b/>
                <w:bCs/>
                <w:lang w:eastAsia="sk-SK"/>
              </w:rPr>
              <w:t>(-)</w:t>
            </w:r>
          </w:p>
        </w:tc>
      </w:tr>
      <w:tr w:rsidR="005D5768" w:rsidRPr="000409D4" w14:paraId="7ED76369" w14:textId="77777777" w:rsidTr="00760671">
        <w:trPr>
          <w:trHeight w:val="216"/>
        </w:trPr>
        <w:tc>
          <w:tcPr>
            <w:tcW w:w="3794" w:type="dxa"/>
            <w:vAlign w:val="center"/>
          </w:tcPr>
          <w:p w14:paraId="7ED76366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5245" w:type="dxa"/>
            <w:vAlign w:val="center"/>
          </w:tcPr>
          <w:p w14:paraId="7ED7636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5103" w:type="dxa"/>
            <w:vAlign w:val="center"/>
          </w:tcPr>
          <w:p w14:paraId="7ED76368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  <w:tr w:rsidR="005D5768" w:rsidRPr="000409D4" w14:paraId="7ED7636D" w14:textId="77777777" w:rsidTr="00760671">
        <w:trPr>
          <w:trHeight w:val="216"/>
        </w:trPr>
        <w:tc>
          <w:tcPr>
            <w:tcW w:w="3794" w:type="dxa"/>
            <w:vAlign w:val="center"/>
          </w:tcPr>
          <w:p w14:paraId="7ED7636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5245" w:type="dxa"/>
            <w:vAlign w:val="center"/>
          </w:tcPr>
          <w:p w14:paraId="7ED7636B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  <w:tc>
          <w:tcPr>
            <w:tcW w:w="5103" w:type="dxa"/>
            <w:vAlign w:val="center"/>
          </w:tcPr>
          <w:p w14:paraId="7ED7636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</w:p>
        </w:tc>
      </w:tr>
    </w:tbl>
    <w:p w14:paraId="7ED7636E" w14:textId="77777777" w:rsidR="005D5768" w:rsidRPr="000409D4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tbl>
      <w:tblPr>
        <w:tblStyle w:val="Mriekatabuky1"/>
        <w:tblpPr w:leftFromText="141" w:rightFromText="141" w:vertAnchor="text" w:horzAnchor="margin" w:tblpY="-19"/>
        <w:tblW w:w="0" w:type="auto"/>
        <w:shd w:val="clear" w:color="auto" w:fill="92CDDC"/>
        <w:tblLook w:val="04A0" w:firstRow="1" w:lastRow="0" w:firstColumn="1" w:lastColumn="0" w:noHBand="0" w:noVBand="1"/>
      </w:tblPr>
      <w:tblGrid>
        <w:gridCol w:w="13994"/>
      </w:tblGrid>
      <w:tr w:rsidR="005D5768" w:rsidRPr="000409D4" w14:paraId="7ED76370" w14:textId="77777777" w:rsidTr="005D5768">
        <w:tc>
          <w:tcPr>
            <w:tcW w:w="14142" w:type="dxa"/>
            <w:shd w:val="clear" w:color="auto" w:fill="FBE4D5" w:themeFill="accent2" w:themeFillTint="33"/>
          </w:tcPr>
          <w:p w14:paraId="7ED7636F" w14:textId="77777777" w:rsidR="005D5768" w:rsidRPr="000409D4" w:rsidRDefault="005D5768" w:rsidP="005D5768">
            <w:pPr>
              <w:numPr>
                <w:ilvl w:val="0"/>
                <w:numId w:val="1"/>
              </w:numPr>
              <w:jc w:val="center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lang w:eastAsia="sk-SK"/>
              </w:rPr>
              <w:t>Čestné vyhlásenie</w:t>
            </w:r>
          </w:p>
        </w:tc>
      </w:tr>
      <w:tr w:rsidR="005D5768" w:rsidRPr="000409D4" w14:paraId="7ED7637B" w14:textId="77777777" w:rsidTr="005D5768">
        <w:tc>
          <w:tcPr>
            <w:tcW w:w="14142" w:type="dxa"/>
            <w:shd w:val="clear" w:color="auto" w:fill="FFFFFF"/>
          </w:tcPr>
          <w:p w14:paraId="7ED76371" w14:textId="77777777" w:rsidR="005D5768" w:rsidRPr="000409D4" w:rsidRDefault="005D5768" w:rsidP="005D5768">
            <w:pPr>
              <w:spacing w:after="240"/>
              <w:outlineLvl w:val="0"/>
              <w:rPr>
                <w:rFonts w:eastAsia="Times New Roman" w:cs="Times New Roman"/>
                <w:b/>
                <w:bCs/>
                <w:u w:val="single"/>
                <w:lang w:eastAsia="sk-SK"/>
              </w:rPr>
            </w:pPr>
            <w:r w:rsidRPr="000409D4">
              <w:rPr>
                <w:rFonts w:eastAsia="Times New Roman" w:cs="Times New Roman"/>
                <w:b/>
                <w:bCs/>
                <w:u w:val="single"/>
                <w:lang w:eastAsia="sk-SK"/>
              </w:rPr>
              <w:t>Ako prijímateľ čestne vyhlasujem, že:</w:t>
            </w:r>
          </w:p>
          <w:p w14:paraId="7ED76372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>1. Suma uvedená v podpornej dokumentácii zodpovedá údajom uvedeným v účtovných dokladoch, je matematicky správna a vychádza z účtovníctva</w:t>
            </w:r>
            <w:r w:rsidRPr="000409D4">
              <w:rPr>
                <w:rFonts w:eastAsia="Times New Roman" w:cs="Times New Roman"/>
                <w:lang w:eastAsia="sk-SK"/>
              </w:rPr>
              <w:t xml:space="preserve"> </w:t>
            </w:r>
            <w:r w:rsidRPr="000409D4">
              <w:rPr>
                <w:rFonts w:eastAsia="Times New Roman" w:cs="Times New Roman"/>
                <w:bCs/>
                <w:lang w:eastAsia="sk-SK"/>
              </w:rPr>
              <w:t>týkajúceho sa projektu,</w:t>
            </w:r>
          </w:p>
          <w:p w14:paraId="7ED76373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 xml:space="preserve">2. oprávnené výdavky boli skutočne realizované v rámci obdobia oprávnenosti, </w:t>
            </w:r>
          </w:p>
          <w:p w14:paraId="7ED76374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>3. suma uvedená v podpornej dokumentácii je v súlade s ustanoveniami zmluvy o poskytnutí nenávratného finančného príspevku</w:t>
            </w:r>
            <w:r w:rsidRPr="000409D4">
              <w:rPr>
                <w:rFonts w:eastAsia="Times New Roman" w:cs="Times New Roman"/>
                <w:lang w:eastAsia="sk-SK"/>
              </w:rPr>
              <w:t xml:space="preserve"> </w:t>
            </w:r>
            <w:r w:rsidR="00457CAE" w:rsidRPr="000409D4">
              <w:rPr>
                <w:rFonts w:eastAsia="Times New Roman" w:cs="Times New Roman"/>
                <w:bCs/>
                <w:lang w:eastAsia="sk-SK"/>
              </w:rPr>
              <w:t>alebo s rozhodnutím o </w:t>
            </w:r>
            <w:r w:rsidRPr="000409D4">
              <w:rPr>
                <w:rFonts w:eastAsia="Times New Roman" w:cs="Times New Roman"/>
                <w:bCs/>
                <w:lang w:eastAsia="sk-SK"/>
              </w:rPr>
              <w:t xml:space="preserve">schválení žiadosti o nenávratný finančný príspevok ( v prípade totožnosti osoby poskytovateľa a prijímateľa), </w:t>
            </w:r>
          </w:p>
          <w:p w14:paraId="7ED76375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 xml:space="preserve">4. výdavky sú v súlade s právnymi predpismi EÚ a SR, </w:t>
            </w:r>
          </w:p>
          <w:p w14:paraId="7ED76376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 xml:space="preserve">5. som si vedomý, že fyzický a finančný pokrok podlieha monitorovaniu vrátane kontroly na mieste, </w:t>
            </w:r>
          </w:p>
          <w:p w14:paraId="7ED76377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>6. požiadavky na informovanie verejnosti boli dodržané v súlade s ustanoveniami zmluvy o poskytnutí nenávratné</w:t>
            </w:r>
            <w:r w:rsidR="00457CAE" w:rsidRPr="000409D4">
              <w:rPr>
                <w:rFonts w:eastAsia="Times New Roman" w:cs="Times New Roman"/>
                <w:bCs/>
                <w:lang w:eastAsia="sk-SK"/>
              </w:rPr>
              <w:t>ho finančného príspevku alebo s </w:t>
            </w:r>
            <w:r w:rsidRPr="000409D4">
              <w:rPr>
                <w:rFonts w:eastAsia="Times New Roman" w:cs="Times New Roman"/>
                <w:bCs/>
                <w:lang w:eastAsia="sk-SK"/>
              </w:rPr>
              <w:t>rozhodnutím o schválení žiadosti o nenávratný finančný príspevok ( v prípade totožnosti osoby poskytovateľa a prijímateľa),</w:t>
            </w:r>
          </w:p>
          <w:p w14:paraId="7ED76378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 xml:space="preserve">7. originály dokumentácie definovanej v zozname príloh sú v našej držbe, </w:t>
            </w:r>
            <w:r w:rsidRPr="000409D4">
              <w:rPr>
                <w:rFonts w:eastAsia="Times New Roman" w:cs="Times New Roman"/>
                <w:lang w:eastAsia="sk-SK"/>
              </w:rPr>
              <w:t xml:space="preserve"> </w:t>
            </w:r>
            <w:r w:rsidRPr="000409D4">
              <w:rPr>
                <w:rFonts w:eastAsia="Times New Roman" w:cs="Times New Roman"/>
                <w:bCs/>
                <w:lang w:eastAsia="sk-SK"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14:paraId="7ED76379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Cs/>
                <w:lang w:eastAsia="sk-SK"/>
              </w:rPr>
            </w:pPr>
          </w:p>
          <w:p w14:paraId="7ED7637A" w14:textId="77777777" w:rsidR="005D5768" w:rsidRPr="000409D4" w:rsidRDefault="005D5768" w:rsidP="00457CAE">
            <w:pPr>
              <w:jc w:val="both"/>
              <w:outlineLvl w:val="0"/>
              <w:rPr>
                <w:rFonts w:eastAsia="Times New Roman" w:cs="Times New Roman"/>
                <w:b/>
                <w:bCs/>
                <w:lang w:eastAsia="sk-SK"/>
              </w:rPr>
            </w:pPr>
            <w:r w:rsidRPr="000409D4">
              <w:rPr>
                <w:rFonts w:eastAsia="Times New Roman" w:cs="Times New Roman"/>
                <w:bCs/>
                <w:lang w:eastAsia="sk-SK"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14:paraId="7ED7637C" w14:textId="77777777" w:rsidR="005D5768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65571BEF" w14:textId="25FE2248" w:rsidR="000409D4" w:rsidRDefault="000409D4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061D1D6A" w14:textId="77777777" w:rsidR="000409D4" w:rsidRDefault="000409D4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046802AC" w14:textId="77777777" w:rsidR="000409D4" w:rsidRDefault="000409D4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5343AA3" w14:textId="77777777" w:rsidR="000409D4" w:rsidRDefault="000409D4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u w:val="single"/>
          <w:lang w:eastAsia="sk-SK"/>
        </w:rPr>
      </w:pPr>
    </w:p>
    <w:p w14:paraId="7ED7637D" w14:textId="77777777" w:rsidR="005D5768" w:rsidRPr="000409D4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1189"/>
        <w:gridCol w:w="12805"/>
      </w:tblGrid>
      <w:tr w:rsidR="005D5768" w:rsidRPr="000409D4" w14:paraId="7ED7637F" w14:textId="77777777" w:rsidTr="005D5768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D7637E" w14:textId="77777777" w:rsidR="005D5768" w:rsidRPr="000409D4" w:rsidRDefault="005D5768" w:rsidP="005D5768">
            <w:pPr>
              <w:numPr>
                <w:ilvl w:val="0"/>
                <w:numId w:val="1"/>
              </w:numPr>
              <w:jc w:val="center"/>
              <w:outlineLvl w:val="0"/>
              <w:rPr>
                <w:rFonts w:eastAsia="Times New Roman" w:cs="Times New Roman"/>
                <w:b/>
                <w:lang w:eastAsia="sk-SK"/>
              </w:rPr>
            </w:pPr>
            <w:r w:rsidRPr="000409D4">
              <w:rPr>
                <w:rFonts w:eastAsia="Times New Roman" w:cs="Times New Roman"/>
                <w:b/>
                <w:lang w:eastAsia="sk-SK"/>
              </w:rPr>
              <w:t>Zoznam príloh</w:t>
            </w:r>
          </w:p>
        </w:tc>
      </w:tr>
      <w:tr w:rsidR="005D5768" w:rsidRPr="000409D4" w14:paraId="7ED76382" w14:textId="77777777" w:rsidTr="005D5768">
        <w:tc>
          <w:tcPr>
            <w:tcW w:w="1190" w:type="dxa"/>
            <w:shd w:val="clear" w:color="auto" w:fill="FBE4D5" w:themeFill="accent2" w:themeFillTint="33"/>
            <w:vAlign w:val="center"/>
          </w:tcPr>
          <w:p w14:paraId="7ED76380" w14:textId="54DB030A" w:rsidR="005D5768" w:rsidRPr="000409D4" w:rsidRDefault="005D5768" w:rsidP="005F0BA6">
            <w:pPr>
              <w:jc w:val="center"/>
              <w:outlineLvl w:val="0"/>
              <w:rPr>
                <w:rFonts w:eastAsia="Times New Roman" w:cs="Times New Roman"/>
                <w:b/>
                <w:lang w:eastAsia="sk-SK"/>
              </w:rPr>
            </w:pPr>
            <w:r w:rsidRPr="000409D4">
              <w:rPr>
                <w:rFonts w:eastAsia="Times New Roman" w:cs="Times New Roman"/>
                <w:b/>
                <w:lang w:eastAsia="sk-SK"/>
              </w:rPr>
              <w:t>Poradové číslo</w:t>
            </w:r>
          </w:p>
        </w:tc>
        <w:tc>
          <w:tcPr>
            <w:tcW w:w="12952" w:type="dxa"/>
            <w:shd w:val="clear" w:color="auto" w:fill="FBE4D5" w:themeFill="accent2" w:themeFillTint="33"/>
            <w:vAlign w:val="center"/>
          </w:tcPr>
          <w:p w14:paraId="7ED76381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b/>
                <w:lang w:eastAsia="sk-SK"/>
              </w:rPr>
            </w:pPr>
            <w:r w:rsidRPr="000409D4">
              <w:rPr>
                <w:rFonts w:eastAsia="Times New Roman" w:cs="Times New Roman"/>
                <w:b/>
                <w:lang w:eastAsia="sk-SK"/>
              </w:rPr>
              <w:t>Názov prílohy</w:t>
            </w:r>
            <w:r w:rsidRPr="000409D4">
              <w:rPr>
                <w:rFonts w:eastAsia="Times New Roman" w:cs="Times New Roman"/>
                <w:b/>
                <w:vertAlign w:val="superscript"/>
                <w:lang w:eastAsia="sk-SK"/>
              </w:rPr>
              <w:footnoteReference w:id="12"/>
            </w:r>
          </w:p>
        </w:tc>
      </w:tr>
      <w:tr w:rsidR="005D5768" w:rsidRPr="000409D4" w14:paraId="7ED76385" w14:textId="77777777" w:rsidTr="00760671">
        <w:tc>
          <w:tcPr>
            <w:tcW w:w="1190" w:type="dxa"/>
          </w:tcPr>
          <w:p w14:paraId="7ED76383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  <w:r w:rsidRPr="000409D4">
              <w:rPr>
                <w:rFonts w:eastAsia="Times New Roman" w:cs="Times New Roman"/>
                <w:lang w:eastAsia="sk-SK"/>
              </w:rPr>
              <w:t>1.</w:t>
            </w:r>
          </w:p>
        </w:tc>
        <w:tc>
          <w:tcPr>
            <w:tcW w:w="12952" w:type="dxa"/>
          </w:tcPr>
          <w:p w14:paraId="7ED76384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</w:p>
        </w:tc>
      </w:tr>
      <w:tr w:rsidR="005D5768" w:rsidRPr="000409D4" w14:paraId="7ED76388" w14:textId="77777777" w:rsidTr="00760671">
        <w:tc>
          <w:tcPr>
            <w:tcW w:w="1190" w:type="dxa"/>
          </w:tcPr>
          <w:p w14:paraId="7ED76386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  <w:r w:rsidRPr="000409D4">
              <w:rPr>
                <w:rFonts w:eastAsia="Times New Roman" w:cs="Times New Roman"/>
                <w:lang w:eastAsia="sk-SK"/>
              </w:rPr>
              <w:t>2.</w:t>
            </w:r>
          </w:p>
        </w:tc>
        <w:tc>
          <w:tcPr>
            <w:tcW w:w="12952" w:type="dxa"/>
          </w:tcPr>
          <w:p w14:paraId="7ED76387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</w:p>
        </w:tc>
      </w:tr>
      <w:tr w:rsidR="005D5768" w:rsidRPr="000409D4" w14:paraId="7ED7638B" w14:textId="77777777" w:rsidTr="00760671">
        <w:tc>
          <w:tcPr>
            <w:tcW w:w="1190" w:type="dxa"/>
          </w:tcPr>
          <w:p w14:paraId="7ED76389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  <w:r w:rsidRPr="000409D4">
              <w:rPr>
                <w:rFonts w:eastAsia="Times New Roman" w:cs="Times New Roman"/>
                <w:lang w:eastAsia="sk-SK"/>
              </w:rPr>
              <w:t>3.</w:t>
            </w:r>
          </w:p>
        </w:tc>
        <w:tc>
          <w:tcPr>
            <w:tcW w:w="12952" w:type="dxa"/>
          </w:tcPr>
          <w:p w14:paraId="7ED7638A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</w:p>
        </w:tc>
      </w:tr>
      <w:tr w:rsidR="005D5768" w:rsidRPr="000409D4" w14:paraId="7ED7638E" w14:textId="77777777" w:rsidTr="00760671">
        <w:tc>
          <w:tcPr>
            <w:tcW w:w="1190" w:type="dxa"/>
          </w:tcPr>
          <w:p w14:paraId="7ED7638C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  <w:r w:rsidRPr="000409D4">
              <w:rPr>
                <w:rFonts w:eastAsia="Times New Roman" w:cs="Times New Roman"/>
                <w:lang w:eastAsia="sk-SK"/>
              </w:rPr>
              <w:t>4.</w:t>
            </w:r>
          </w:p>
        </w:tc>
        <w:tc>
          <w:tcPr>
            <w:tcW w:w="12952" w:type="dxa"/>
          </w:tcPr>
          <w:p w14:paraId="7ED7638D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</w:p>
        </w:tc>
      </w:tr>
      <w:tr w:rsidR="005D5768" w:rsidRPr="000409D4" w14:paraId="7ED76391" w14:textId="77777777" w:rsidTr="00760671">
        <w:tc>
          <w:tcPr>
            <w:tcW w:w="1190" w:type="dxa"/>
          </w:tcPr>
          <w:p w14:paraId="7ED7638F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  <w:r w:rsidRPr="000409D4">
              <w:rPr>
                <w:rFonts w:eastAsia="Times New Roman" w:cs="Times New Roman"/>
                <w:lang w:eastAsia="sk-SK"/>
              </w:rPr>
              <w:t>....</w:t>
            </w:r>
          </w:p>
        </w:tc>
        <w:tc>
          <w:tcPr>
            <w:tcW w:w="12952" w:type="dxa"/>
          </w:tcPr>
          <w:p w14:paraId="7ED76390" w14:textId="77777777" w:rsidR="005D5768" w:rsidRPr="000409D4" w:rsidRDefault="005D5768" w:rsidP="005D5768">
            <w:pPr>
              <w:jc w:val="center"/>
              <w:outlineLvl w:val="0"/>
              <w:rPr>
                <w:rFonts w:eastAsia="Times New Roman" w:cs="Times New Roman"/>
                <w:lang w:eastAsia="sk-SK"/>
              </w:rPr>
            </w:pPr>
          </w:p>
        </w:tc>
      </w:tr>
    </w:tbl>
    <w:p w14:paraId="7ED76392" w14:textId="77777777" w:rsidR="005D5768" w:rsidRPr="000409D4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b/>
          <w:lang w:eastAsia="sk-SK"/>
        </w:rPr>
      </w:pPr>
    </w:p>
    <w:p w14:paraId="7ED76393" w14:textId="71107976" w:rsidR="005D5768" w:rsidRPr="000409D4" w:rsidRDefault="005D5768" w:rsidP="005D5768">
      <w:pPr>
        <w:spacing w:after="0" w:line="240" w:lineRule="auto"/>
        <w:outlineLvl w:val="0"/>
        <w:rPr>
          <w:rFonts w:eastAsia="Times New Roman" w:cs="Times New Roman"/>
          <w:b/>
          <w:lang w:eastAsia="sk-SK"/>
        </w:rPr>
      </w:pPr>
      <w:r w:rsidRPr="000409D4">
        <w:rPr>
          <w:rFonts w:eastAsia="Times New Roman" w:cs="Times New Roman"/>
          <w:b/>
          <w:lang w:eastAsia="sk-SK"/>
        </w:rPr>
        <w:t>Meno a priezvisko štatutárneho orgánu:</w:t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</w:p>
    <w:p w14:paraId="7ED76394" w14:textId="138BB3F0" w:rsidR="005D5768" w:rsidRPr="000409D4" w:rsidRDefault="005D5768" w:rsidP="005D5768">
      <w:pPr>
        <w:spacing w:after="0" w:line="240" w:lineRule="auto"/>
        <w:outlineLvl w:val="0"/>
        <w:rPr>
          <w:rFonts w:eastAsia="Times New Roman" w:cs="Times New Roman"/>
          <w:b/>
          <w:lang w:eastAsia="sk-SK"/>
        </w:rPr>
      </w:pPr>
      <w:r w:rsidRPr="000409D4">
        <w:rPr>
          <w:rFonts w:eastAsia="Times New Roman" w:cs="Times New Roman"/>
          <w:b/>
          <w:lang w:eastAsia="sk-SK"/>
        </w:rPr>
        <w:t>Pečiatka</w:t>
      </w:r>
      <w:r w:rsidRPr="000409D4">
        <w:rPr>
          <w:rFonts w:eastAsia="Times New Roman" w:cs="Times New Roman"/>
          <w:b/>
          <w:vertAlign w:val="superscript"/>
          <w:lang w:eastAsia="sk-SK"/>
        </w:rPr>
        <w:footnoteReference w:id="13"/>
      </w:r>
      <w:r w:rsidRPr="000409D4">
        <w:rPr>
          <w:rFonts w:eastAsia="Times New Roman" w:cs="Times New Roman"/>
          <w:b/>
          <w:lang w:eastAsia="sk-SK"/>
        </w:rPr>
        <w:t xml:space="preserve"> a</w:t>
      </w:r>
      <w:r w:rsidR="005F0BA6">
        <w:rPr>
          <w:rFonts w:eastAsia="Times New Roman" w:cs="Times New Roman"/>
          <w:b/>
          <w:lang w:eastAsia="sk-SK"/>
        </w:rPr>
        <w:t> </w:t>
      </w:r>
      <w:r w:rsidRPr="000409D4">
        <w:rPr>
          <w:rFonts w:eastAsia="Times New Roman" w:cs="Times New Roman"/>
          <w:b/>
          <w:lang w:eastAsia="sk-SK"/>
        </w:rPr>
        <w:t>podpis:</w:t>
      </w:r>
      <w:r w:rsidRPr="000409D4">
        <w:rPr>
          <w:rFonts w:eastAsia="Times New Roman" w:cs="Times New Roman"/>
          <w:b/>
          <w:lang w:eastAsia="sk-SK"/>
        </w:rPr>
        <w:tab/>
        <w:t xml:space="preserve">                                                                                   Dátum:</w:t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  <w:r w:rsidRPr="000409D4">
        <w:rPr>
          <w:rFonts w:eastAsia="Times New Roman" w:cs="Times New Roman"/>
          <w:b/>
          <w:lang w:eastAsia="sk-SK"/>
        </w:rPr>
        <w:tab/>
      </w:r>
    </w:p>
    <w:p w14:paraId="7ED76395" w14:textId="77777777" w:rsidR="005D5768" w:rsidRPr="000409D4" w:rsidRDefault="005D5768" w:rsidP="005D5768">
      <w:pPr>
        <w:spacing w:after="0" w:line="240" w:lineRule="auto"/>
        <w:jc w:val="center"/>
        <w:outlineLvl w:val="0"/>
        <w:rPr>
          <w:rFonts w:eastAsia="Times New Roman" w:cs="Times New Roman"/>
          <w:lang w:eastAsia="sk-SK"/>
        </w:rPr>
      </w:pPr>
    </w:p>
    <w:p w14:paraId="7ED76396" w14:textId="77777777" w:rsidR="00061DDE" w:rsidRPr="000409D4" w:rsidRDefault="00001F07"/>
    <w:sectPr w:rsidR="00061DDE" w:rsidRPr="000409D4" w:rsidSect="004923DB"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417" w:left="1417" w:header="709" w:footer="8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5D1B" w14:textId="77777777" w:rsidR="0058671B" w:rsidRDefault="0058671B" w:rsidP="005D5768">
      <w:pPr>
        <w:spacing w:after="0" w:line="240" w:lineRule="auto"/>
      </w:pPr>
      <w:r>
        <w:separator/>
      </w:r>
    </w:p>
  </w:endnote>
  <w:endnote w:type="continuationSeparator" w:id="0">
    <w:p w14:paraId="43A370A8" w14:textId="77777777" w:rsidR="0058671B" w:rsidRDefault="0058671B" w:rsidP="005D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2FC0B" w14:textId="0D085023" w:rsidR="005F0BA6" w:rsidRPr="000409D4" w:rsidRDefault="005F0BA6" w:rsidP="005F0BA6">
    <w:pPr>
      <w:pStyle w:val="Pta"/>
      <w:jc w:val="right"/>
      <w:rPr>
        <w:rFonts w:asciiTheme="minorHAnsi" w:hAnsiTheme="minorHAnsi"/>
        <w:sz w:val="20"/>
        <w:szCs w:val="20"/>
      </w:rPr>
    </w:pPr>
    <w:r w:rsidRPr="000409D4">
      <w:rPr>
        <w:rFonts w:asciiTheme="minorHAnsi" w:hAnsiTheme="minorHAnsi"/>
        <w:sz w:val="20"/>
        <w:szCs w:val="20"/>
      </w:rPr>
      <w:t xml:space="preserve">Strana </w:t>
    </w:r>
    <w:sdt>
      <w:sdtPr>
        <w:rPr>
          <w:rFonts w:asciiTheme="minorHAnsi" w:hAnsiTheme="minorHAnsi"/>
          <w:sz w:val="20"/>
          <w:szCs w:val="20"/>
        </w:rPr>
        <w:id w:val="-1426255941"/>
        <w:docPartObj>
          <w:docPartGallery w:val="Page Numbers (Bottom of Page)"/>
          <w:docPartUnique/>
        </w:docPartObj>
      </w:sdtPr>
      <w:sdtEndPr/>
      <w:sdtContent>
        <w:r w:rsidRPr="000409D4">
          <w:rPr>
            <w:rFonts w:asciiTheme="minorHAnsi" w:hAnsiTheme="minorHAnsi"/>
            <w:sz w:val="20"/>
            <w:szCs w:val="20"/>
          </w:rPr>
          <w:fldChar w:fldCharType="begin"/>
        </w:r>
        <w:r w:rsidRPr="000409D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409D4">
          <w:rPr>
            <w:rFonts w:asciiTheme="minorHAnsi" w:hAnsiTheme="minorHAnsi"/>
            <w:sz w:val="20"/>
            <w:szCs w:val="20"/>
          </w:rPr>
          <w:fldChar w:fldCharType="separate"/>
        </w:r>
        <w:r w:rsidR="00001F07">
          <w:rPr>
            <w:rFonts w:asciiTheme="minorHAnsi" w:hAnsiTheme="minorHAnsi"/>
            <w:noProof/>
            <w:sz w:val="20"/>
            <w:szCs w:val="20"/>
          </w:rPr>
          <w:t>4</w:t>
        </w:r>
        <w:r w:rsidRPr="000409D4">
          <w:rPr>
            <w:rFonts w:asciiTheme="minorHAnsi" w:hAnsiTheme="minorHAnsi"/>
            <w:sz w:val="20"/>
            <w:szCs w:val="20"/>
          </w:rPr>
          <w:fldChar w:fldCharType="end"/>
        </w:r>
      </w:sdtContent>
    </w:sdt>
  </w:p>
  <w:p w14:paraId="773647E1" w14:textId="77777777" w:rsidR="005F0BA6" w:rsidRDefault="005F0B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639D" w14:textId="4FD73DA8" w:rsidR="005B371E" w:rsidRPr="000409D4" w:rsidRDefault="00C17908" w:rsidP="005B371E">
    <w:pPr>
      <w:pStyle w:val="Pta"/>
      <w:jc w:val="right"/>
      <w:rPr>
        <w:rFonts w:asciiTheme="minorHAnsi" w:hAnsiTheme="minorHAnsi"/>
        <w:sz w:val="20"/>
        <w:szCs w:val="20"/>
      </w:rPr>
    </w:pPr>
    <w:r w:rsidRPr="000409D4">
      <w:rPr>
        <w:rFonts w:asciiTheme="minorHAnsi" w:hAnsiTheme="minorHAnsi"/>
        <w:sz w:val="20"/>
        <w:szCs w:val="20"/>
      </w:rPr>
      <w:t xml:space="preserve">Strana </w:t>
    </w:r>
    <w:sdt>
      <w:sdtPr>
        <w:rPr>
          <w:rFonts w:asciiTheme="minorHAnsi" w:hAnsiTheme="minorHAnsi"/>
          <w:sz w:val="20"/>
          <w:szCs w:val="20"/>
        </w:rPr>
        <w:id w:val="-1777939830"/>
        <w:docPartObj>
          <w:docPartGallery w:val="Page Numbers (Bottom of Page)"/>
          <w:docPartUnique/>
        </w:docPartObj>
      </w:sdtPr>
      <w:sdtEndPr/>
      <w:sdtContent>
        <w:r w:rsidRPr="000409D4">
          <w:rPr>
            <w:rFonts w:asciiTheme="minorHAnsi" w:hAnsiTheme="minorHAnsi"/>
            <w:sz w:val="20"/>
            <w:szCs w:val="20"/>
          </w:rPr>
          <w:fldChar w:fldCharType="begin"/>
        </w:r>
        <w:r w:rsidRPr="000409D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0409D4">
          <w:rPr>
            <w:rFonts w:asciiTheme="minorHAnsi" w:hAnsiTheme="minorHAnsi"/>
            <w:sz w:val="20"/>
            <w:szCs w:val="20"/>
          </w:rPr>
          <w:fldChar w:fldCharType="separate"/>
        </w:r>
        <w:r w:rsidR="00001F07">
          <w:rPr>
            <w:rFonts w:asciiTheme="minorHAnsi" w:hAnsiTheme="minorHAnsi"/>
            <w:noProof/>
            <w:sz w:val="20"/>
            <w:szCs w:val="20"/>
          </w:rPr>
          <w:t>1</w:t>
        </w:r>
        <w:r w:rsidRPr="000409D4">
          <w:rPr>
            <w:rFonts w:asciiTheme="minorHAnsi" w:hAnsi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99DB3" w14:textId="77777777" w:rsidR="0058671B" w:rsidRDefault="0058671B" w:rsidP="005D5768">
      <w:pPr>
        <w:spacing w:after="0" w:line="240" w:lineRule="auto"/>
      </w:pPr>
      <w:r>
        <w:separator/>
      </w:r>
    </w:p>
  </w:footnote>
  <w:footnote w:type="continuationSeparator" w:id="0">
    <w:p w14:paraId="0BFDE8EA" w14:textId="77777777" w:rsidR="0058671B" w:rsidRDefault="0058671B" w:rsidP="005D5768">
      <w:pPr>
        <w:spacing w:after="0" w:line="240" w:lineRule="auto"/>
      </w:pPr>
      <w:r>
        <w:continuationSeparator/>
      </w:r>
    </w:p>
  </w:footnote>
  <w:footnote w:id="1">
    <w:p w14:paraId="7ED763A2" w14:textId="77777777" w:rsidR="005D5768" w:rsidRPr="000409D4" w:rsidRDefault="005D5768" w:rsidP="005D5768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 xml:space="preserve">Prijímateľ predkladá formulár, vrátane povinných príloh definovaných z úrovne </w:t>
      </w:r>
      <w:r w:rsidR="00C748A0" w:rsidRPr="000409D4">
        <w:rPr>
          <w:rFonts w:asciiTheme="minorHAnsi" w:hAnsiTheme="minorHAnsi"/>
          <w:sz w:val="16"/>
          <w:szCs w:val="16"/>
        </w:rPr>
        <w:t>S</w:t>
      </w:r>
      <w:r w:rsidRPr="000409D4">
        <w:rPr>
          <w:rFonts w:asciiTheme="minorHAnsi" w:hAnsiTheme="minorHAnsi"/>
          <w:sz w:val="16"/>
          <w:szCs w:val="16"/>
        </w:rPr>
        <w:t>O po reálnom dodaní tovaru, služieb alebo stavebných prác, spolu so zúčtovacou faktúrou vystavenou od dodávateľa; platí pre všetkých prijímateľov bez ohľadu na skutočnosť, či je prijímateľ platiteľom DPH alebo nie</w:t>
      </w:r>
    </w:p>
  </w:footnote>
  <w:footnote w:id="2">
    <w:p w14:paraId="7ED763A3" w14:textId="4D8DB99A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Uvádza sa číslo žiadosti o platbu v rámci ktorej bola nárokovaná úhrada preddavkovej platby</w:t>
      </w:r>
      <w:r w:rsidR="005F0BA6">
        <w:rPr>
          <w:rFonts w:asciiTheme="minorHAnsi" w:hAnsiTheme="minorHAnsi"/>
          <w:sz w:val="16"/>
          <w:szCs w:val="16"/>
        </w:rPr>
        <w:t>.</w:t>
      </w:r>
    </w:p>
  </w:footnote>
  <w:footnote w:id="3">
    <w:p w14:paraId="7ED763A4" w14:textId="2EDABCFD" w:rsidR="005D5768" w:rsidRPr="000409D4" w:rsidRDefault="005D5768" w:rsidP="00C748A0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0409D4">
        <w:rPr>
          <w:rFonts w:asciiTheme="minorHAnsi" w:hAnsiTheme="minorHAnsi"/>
          <w:vertAlign w:val="superscript"/>
        </w:rPr>
        <w:footnoteRef/>
      </w:r>
      <w:r w:rsidRPr="000409D4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Prijímateľ uvádza sumu finančných prostriedkov schválenú v žiadosti o platbu (zúčtovanie predfinancovania) predloženej na základe preddavkovej platby (pozn. ak je akákoľvek časť DPH podľa vnútroštátneho práva nárokovateľná na odpočet, túto sumu nezahrnie do nárokovanej čiastky)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4">
    <w:p w14:paraId="7ED763A5" w14:textId="4AAE3175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Pre účely oprávnenosti výdavkov musí byť dátum úhrady v časovom období oprávnenosti výdavkov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5">
    <w:p w14:paraId="7ED763A6" w14:textId="6420F86F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 xml:space="preserve">Vypĺňa sa iba v prípade, ak je dodávateľ platiteľom DPH, prijímateľ uvádza v dotknutých stĺpcoch relevantné informácie uvedené faktúre vystavenej zo strany dodávateľa na základe </w:t>
      </w:r>
      <w:r w:rsidR="00C748A0" w:rsidRPr="000409D4">
        <w:rPr>
          <w:rFonts w:asciiTheme="minorHAnsi" w:hAnsiTheme="minorHAnsi"/>
          <w:sz w:val="16"/>
          <w:szCs w:val="16"/>
        </w:rPr>
        <w:t>prijatia preddavkovej platby zo </w:t>
      </w:r>
      <w:r w:rsidRPr="000409D4">
        <w:rPr>
          <w:rFonts w:asciiTheme="minorHAnsi" w:hAnsiTheme="minorHAnsi"/>
          <w:sz w:val="16"/>
          <w:szCs w:val="16"/>
        </w:rPr>
        <w:t>strany prijímateľa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6">
    <w:p w14:paraId="7ED763A7" w14:textId="18910364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 xml:space="preserve">Vypĺňa sa iba v prípade dodávateľov, ktorí sú platiteľmi DPH, ak plnenie </w:t>
      </w:r>
      <w:r w:rsidRPr="000409D4">
        <w:rPr>
          <w:rFonts w:asciiTheme="minorHAnsi" w:hAnsiTheme="minorHAnsi"/>
          <w:b/>
          <w:sz w:val="16"/>
          <w:szCs w:val="16"/>
          <w:u w:val="single"/>
        </w:rPr>
        <w:t>bolo dodané</w:t>
      </w:r>
      <w:r w:rsidRPr="000409D4">
        <w:rPr>
          <w:rFonts w:asciiTheme="minorHAnsi" w:hAnsiTheme="minorHAnsi"/>
          <w:sz w:val="16"/>
          <w:szCs w:val="16"/>
        </w:rPr>
        <w:t xml:space="preserve"> do 15 kalendárnych dní od prijatia platby, kedy prijímateľ uvádza dátum reálneho dodania tovaru, poskytnutia služieb a uskutočnenia stavebných prác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7">
    <w:p w14:paraId="7ED763A8" w14:textId="622249D9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8">
    <w:p w14:paraId="7ED763A9" w14:textId="214A3311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  <w:sz w:val="16"/>
          <w:szCs w:val="16"/>
        </w:rPr>
        <w:t>Prijímateľ uvádza dátum reálneho dodania tovaru, poskytnutia služieb a uskutočnenia stavebných prác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9">
    <w:p w14:paraId="7ED763AA" w14:textId="0E3BBFC4" w:rsidR="005D5768" w:rsidRPr="000409D4" w:rsidRDefault="005D5768" w:rsidP="00C748A0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Prijímateľ uvádza sumu finančných prostriedkov zodpovedajúcu výške vyplývajúcej zo zúčtovania preddavkovej platby medzi prijímateľom a dodávateľom</w:t>
      </w:r>
      <w:r w:rsidR="004C25D3">
        <w:rPr>
          <w:rFonts w:asciiTheme="minorHAnsi" w:hAnsiTheme="minorHAnsi"/>
          <w:sz w:val="16"/>
          <w:szCs w:val="16"/>
        </w:rPr>
        <w:t>.</w:t>
      </w:r>
    </w:p>
  </w:footnote>
  <w:footnote w:id="10">
    <w:p w14:paraId="7ED763AB" w14:textId="77777777" w:rsidR="005D5768" w:rsidRPr="000409D4" w:rsidRDefault="005D5768" w:rsidP="005D5768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</w:t>
      </w:r>
      <w:r w:rsidR="00457CAE" w:rsidRPr="000409D4">
        <w:rPr>
          <w:rFonts w:asciiTheme="minorHAnsi" w:hAnsiTheme="minorHAnsi"/>
          <w:sz w:val="16"/>
          <w:szCs w:val="16"/>
        </w:rPr>
        <w:t>S</w:t>
      </w:r>
      <w:r w:rsidRPr="000409D4">
        <w:rPr>
          <w:rFonts w:asciiTheme="minorHAnsi" w:hAnsiTheme="minorHAnsi"/>
          <w:sz w:val="16"/>
          <w:szCs w:val="16"/>
        </w:rPr>
        <w:t xml:space="preserve">O). </w:t>
      </w:r>
    </w:p>
  </w:footnote>
  <w:footnote w:id="11">
    <w:p w14:paraId="7ED763AC" w14:textId="77777777" w:rsidR="005D5768" w:rsidRPr="000409D4" w:rsidRDefault="005D5768" w:rsidP="005D5768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</w:rPr>
        <w:footnoteRef/>
      </w:r>
      <w:r w:rsidRPr="000409D4">
        <w:rPr>
          <w:rFonts w:asciiTheme="minorHAnsi" w:hAnsiTheme="minorHAnsi"/>
        </w:rPr>
        <w:t xml:space="preserve"> </w:t>
      </w:r>
      <w:r w:rsidRPr="000409D4">
        <w:rPr>
          <w:rFonts w:asciiTheme="minorHAnsi" w:hAnsiTheme="minorHAnsi"/>
          <w:sz w:val="16"/>
          <w:szCs w:val="16"/>
        </w:rPr>
        <w:t>Prijímateľ je povinný vysporiadať prípadné nedoplatky voči dodávateľovi v rámci vzájomného zmluvného vzťahu..</w:t>
      </w:r>
    </w:p>
  </w:footnote>
  <w:footnote w:id="12">
    <w:p w14:paraId="7ED763AD" w14:textId="25386AAB" w:rsidR="005D5768" w:rsidRPr="000409D4" w:rsidRDefault="005D5768" w:rsidP="00C748A0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0409D4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409D4">
        <w:rPr>
          <w:rFonts w:asciiTheme="minorHAnsi" w:hAnsiTheme="minorHAnsi"/>
          <w:sz w:val="16"/>
          <w:szCs w:val="16"/>
        </w:rPr>
        <w:t xml:space="preserve"> Uvedú sa relevantné účtovné doklady a dokumentácia preukazujúca reálne dodanie predmetu plnenia (v</w:t>
      </w:r>
      <w:r w:rsidR="00457CAE" w:rsidRPr="000409D4">
        <w:rPr>
          <w:rFonts w:asciiTheme="minorHAnsi" w:hAnsiTheme="minorHAnsi"/>
          <w:sz w:val="16"/>
          <w:szCs w:val="16"/>
        </w:rPr>
        <w:t xml:space="preserve"> zmysle riadiacej dokumentácie S</w:t>
      </w:r>
      <w:r w:rsidRPr="000409D4">
        <w:rPr>
          <w:rFonts w:asciiTheme="minorHAnsi" w:hAnsiTheme="minorHAnsi"/>
          <w:sz w:val="16"/>
          <w:szCs w:val="16"/>
        </w:rPr>
        <w:t xml:space="preserve">O </w:t>
      </w:r>
      <w:r w:rsidR="005F0BA6">
        <w:rPr>
          <w:rFonts w:asciiTheme="minorHAnsi" w:hAnsiTheme="minorHAnsi"/>
          <w:sz w:val="16"/>
          <w:szCs w:val="16"/>
        </w:rPr>
        <w:t>–</w:t>
      </w:r>
      <w:r w:rsidRPr="000409D4">
        <w:rPr>
          <w:rFonts w:asciiTheme="minorHAnsi" w:hAnsiTheme="minorHAnsi"/>
          <w:sz w:val="16"/>
          <w:szCs w:val="16"/>
        </w:rPr>
        <w:t xml:space="preserve"> napr. dodacie listy, preberacie protokoly, fotodokumentácie, rovnopisy predmetu plnenia (v elektronickej forme), súpisy vykonaných prác, v závislosti od predmetu plnenia) a</w:t>
      </w:r>
      <w:r w:rsidR="005F0BA6">
        <w:rPr>
          <w:rFonts w:asciiTheme="minorHAnsi" w:hAnsiTheme="minorHAnsi"/>
          <w:sz w:val="16"/>
          <w:szCs w:val="16"/>
        </w:rPr>
        <w:t> </w:t>
      </w:r>
      <w:r w:rsidRPr="000409D4">
        <w:rPr>
          <w:rFonts w:asciiTheme="minorHAnsi" w:hAnsiTheme="minorHAnsi"/>
          <w:sz w:val="16"/>
          <w:szCs w:val="16"/>
        </w:rPr>
        <w:t>dokumentácia preukazujúca vysporiadanie preplatku vzniknutého zo zúčtovania p</w:t>
      </w:r>
      <w:r w:rsidR="00457CAE" w:rsidRPr="000409D4">
        <w:rPr>
          <w:rFonts w:asciiTheme="minorHAnsi" w:hAnsiTheme="minorHAnsi"/>
          <w:sz w:val="16"/>
          <w:szCs w:val="16"/>
        </w:rPr>
        <w:t>reddavkovej platby (oznámenie o </w:t>
      </w:r>
      <w:r w:rsidRPr="000409D4">
        <w:rPr>
          <w:rFonts w:asciiTheme="minorHAnsi" w:hAnsiTheme="minorHAnsi"/>
          <w:sz w:val="16"/>
          <w:szCs w:val="16"/>
        </w:rPr>
        <w:t>vysporiadaní finančných vzťahov, účtovný doklad, prostredníctvom ktorého vysporiadal prijímateľ preplatok</w:t>
      </w:r>
      <w:r w:rsidR="005F0BA6">
        <w:rPr>
          <w:rFonts w:asciiTheme="minorHAnsi" w:hAnsiTheme="minorHAnsi"/>
          <w:sz w:val="16"/>
          <w:szCs w:val="16"/>
        </w:rPr>
        <w:t>,</w:t>
      </w:r>
      <w:r w:rsidRPr="000409D4">
        <w:rPr>
          <w:rFonts w:asciiTheme="minorHAnsi" w:hAnsiTheme="minorHAnsi"/>
          <w:sz w:val="16"/>
          <w:szCs w:val="16"/>
        </w:rPr>
        <w:t xml:space="preserve"> ak uvedené dokumenty neboli zaslané pred predložením týchto doplňujúcich údajov k</w:t>
      </w:r>
      <w:r w:rsidR="005F0BA6">
        <w:rPr>
          <w:rFonts w:asciiTheme="minorHAnsi" w:hAnsiTheme="minorHAnsi"/>
          <w:sz w:val="16"/>
          <w:szCs w:val="16"/>
        </w:rPr>
        <w:t> </w:t>
      </w:r>
      <w:r w:rsidRPr="000409D4">
        <w:rPr>
          <w:rFonts w:asciiTheme="minorHAnsi" w:hAnsiTheme="minorHAnsi"/>
          <w:sz w:val="16"/>
          <w:szCs w:val="16"/>
        </w:rPr>
        <w:t>preukázaniu dodania predmetu plnenia v prípade výdavkov vzniknutých na základe preddavkových platieb)</w:t>
      </w:r>
      <w:r w:rsidR="005F0BA6">
        <w:rPr>
          <w:rFonts w:asciiTheme="minorHAnsi" w:hAnsiTheme="minorHAnsi"/>
          <w:sz w:val="16"/>
          <w:szCs w:val="16"/>
        </w:rPr>
        <w:t>.</w:t>
      </w:r>
    </w:p>
  </w:footnote>
  <w:footnote w:id="13">
    <w:p w14:paraId="7ED763AE" w14:textId="77777777" w:rsidR="005D5768" w:rsidRPr="000409D4" w:rsidRDefault="005D5768" w:rsidP="00C748A0">
      <w:pPr>
        <w:pStyle w:val="Textpoznmkypodiarou"/>
        <w:jc w:val="both"/>
        <w:rPr>
          <w:rFonts w:asciiTheme="minorHAnsi" w:hAnsiTheme="minorHAnsi"/>
        </w:rPr>
      </w:pPr>
      <w:r w:rsidRPr="000409D4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0409D4">
        <w:rPr>
          <w:rFonts w:asciiTheme="minorHAnsi" w:hAnsiTheme="minorHAnsi"/>
          <w:sz w:val="16"/>
          <w:szCs w:val="16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639B" w14:textId="77777777" w:rsidR="00976A29" w:rsidRPr="00C748A0" w:rsidRDefault="00C748A0" w:rsidP="00C748A0">
    <w:pPr>
      <w:pStyle w:val="Hlavika"/>
      <w:jc w:val="center"/>
    </w:pPr>
    <w:r>
      <w:rPr>
        <w:noProof/>
      </w:rPr>
      <w:drawing>
        <wp:inline distT="0" distB="0" distL="0" distR="0" wp14:anchorId="7ED763A0" wp14:editId="7ED763A1">
          <wp:extent cx="7200000" cy="590476"/>
          <wp:effectExtent l="0" t="0" r="1270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0000" cy="5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68"/>
    <w:rsid w:val="00001F07"/>
    <w:rsid w:val="000409D4"/>
    <w:rsid w:val="0011555A"/>
    <w:rsid w:val="001A63DA"/>
    <w:rsid w:val="00260B60"/>
    <w:rsid w:val="002A3539"/>
    <w:rsid w:val="00350C9F"/>
    <w:rsid w:val="00386B36"/>
    <w:rsid w:val="00457CAE"/>
    <w:rsid w:val="004923DB"/>
    <w:rsid w:val="004C25D3"/>
    <w:rsid w:val="0057403B"/>
    <w:rsid w:val="0058671B"/>
    <w:rsid w:val="005D5768"/>
    <w:rsid w:val="005E3F28"/>
    <w:rsid w:val="005F0BA6"/>
    <w:rsid w:val="0068715D"/>
    <w:rsid w:val="006947B7"/>
    <w:rsid w:val="007B5261"/>
    <w:rsid w:val="00887810"/>
    <w:rsid w:val="00C17908"/>
    <w:rsid w:val="00C748A0"/>
    <w:rsid w:val="00DD6173"/>
    <w:rsid w:val="00DE0E84"/>
    <w:rsid w:val="00DE24D3"/>
    <w:rsid w:val="00DF703A"/>
    <w:rsid w:val="00F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D762CE"/>
  <w15:chartTrackingRefBased/>
  <w15:docId w15:val="{27136632-B899-41F0-8E98-3B68CD5A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D576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5D57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76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5D57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5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57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5D5768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5D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5D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15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5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07B17-4B72-4CBE-B1EA-AFE90120210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252625-76EF-4F20-889A-A97E3C37D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6494C0-7633-4D57-8D15-82D9D1E20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Jesenská</dc:creator>
  <cp:keywords/>
  <dc:description/>
  <cp:lastModifiedBy>metodika 12</cp:lastModifiedBy>
  <cp:revision>20</cp:revision>
  <dcterms:created xsi:type="dcterms:W3CDTF">2017-04-24T15:54:00Z</dcterms:created>
  <dcterms:modified xsi:type="dcterms:W3CDTF">2022-06-29T12:18:00Z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