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645C3" w14:textId="6BA2915C" w:rsidR="0043782C" w:rsidRPr="00A807F2" w:rsidRDefault="0043782C" w:rsidP="005564FA">
      <w:pPr>
        <w:spacing w:line="240" w:lineRule="auto"/>
        <w:jc w:val="both"/>
        <w:rPr>
          <w:b/>
          <w:bCs/>
        </w:rPr>
      </w:pPr>
      <w:r w:rsidRPr="00A807F2">
        <w:rPr>
          <w:b/>
          <w:bCs/>
        </w:rPr>
        <w:t>Kritériá pre hodnotenie motivačného listu</w:t>
      </w:r>
      <w:r w:rsidR="00EA71C9">
        <w:rPr>
          <w:b/>
          <w:bCs/>
        </w:rPr>
        <w:t xml:space="preserve"> (max. 2 strany)</w:t>
      </w:r>
    </w:p>
    <w:p w14:paraId="3A0F1B96" w14:textId="68B1F339" w:rsidR="0043782C" w:rsidRPr="0043782C" w:rsidRDefault="0043782C" w:rsidP="005564FA">
      <w:pPr>
        <w:spacing w:line="240" w:lineRule="auto"/>
        <w:jc w:val="both"/>
      </w:pPr>
      <w:r w:rsidRPr="0043782C">
        <w:t>1. Formálna a jazyková úroveň (0–</w:t>
      </w:r>
      <w:r w:rsidR="00EA71C9">
        <w:t>5</w:t>
      </w:r>
      <w:r w:rsidRPr="0043782C">
        <w:t xml:space="preserve"> bodov)</w:t>
      </w:r>
    </w:p>
    <w:p w14:paraId="70A229D9" w14:textId="4E4BE2B9" w:rsidR="0043782C" w:rsidRPr="0043782C" w:rsidRDefault="0043782C" w:rsidP="005564FA">
      <w:pPr>
        <w:spacing w:after="0" w:line="240" w:lineRule="auto"/>
        <w:jc w:val="both"/>
      </w:pPr>
      <w:r w:rsidRPr="0043782C">
        <w:t>Dodržaná formálna štruktúra motivačného listu (oslovenie, úvod, jadro, záver, podpis).</w:t>
      </w:r>
    </w:p>
    <w:p w14:paraId="182C5A4D" w14:textId="1A4C0B35" w:rsidR="0043782C" w:rsidRPr="0043782C" w:rsidRDefault="0043782C" w:rsidP="005564FA">
      <w:pPr>
        <w:spacing w:after="0" w:line="240" w:lineRule="auto"/>
        <w:jc w:val="both"/>
      </w:pPr>
      <w:r w:rsidRPr="0043782C">
        <w:t>Gramatická a štylistická správnosť.</w:t>
      </w:r>
    </w:p>
    <w:p w14:paraId="7891082C" w14:textId="051E1D35" w:rsidR="0043782C" w:rsidRPr="0043782C" w:rsidRDefault="0043782C" w:rsidP="005564FA">
      <w:pPr>
        <w:spacing w:after="0" w:line="240" w:lineRule="auto"/>
        <w:jc w:val="both"/>
      </w:pPr>
      <w:r w:rsidRPr="0043782C">
        <w:t>Použitie spisovného, kultivovaného jazyka.</w:t>
      </w:r>
    </w:p>
    <w:p w14:paraId="4505EBBC" w14:textId="0F31728D" w:rsidR="00A807F2" w:rsidRDefault="0043782C" w:rsidP="005564FA">
      <w:pPr>
        <w:spacing w:after="0" w:line="240" w:lineRule="auto"/>
        <w:jc w:val="both"/>
      </w:pPr>
      <w:r w:rsidRPr="0043782C">
        <w:t>Jasnosť a prehľadnosť textu (odstavce, dĺžka</w:t>
      </w:r>
      <w:r w:rsidR="00A807F2">
        <w:t xml:space="preserve"> textu</w:t>
      </w:r>
      <w:r w:rsidRPr="0043782C">
        <w:t>).</w:t>
      </w:r>
    </w:p>
    <w:p w14:paraId="7AA0D6C8" w14:textId="77777777" w:rsidR="00A807F2" w:rsidRDefault="00A807F2" w:rsidP="005564FA">
      <w:pPr>
        <w:spacing w:after="0" w:line="240" w:lineRule="auto"/>
        <w:jc w:val="both"/>
      </w:pPr>
    </w:p>
    <w:p w14:paraId="6C3C23D5" w14:textId="676E0B49" w:rsidR="0043782C" w:rsidRPr="0043782C" w:rsidRDefault="0043782C" w:rsidP="005564FA">
      <w:pPr>
        <w:spacing w:line="240" w:lineRule="auto"/>
        <w:jc w:val="both"/>
      </w:pPr>
      <w:r w:rsidRPr="0043782C">
        <w:t>2. Motivácia a osobná angažovanosť (0–</w:t>
      </w:r>
      <w:r w:rsidR="00EA71C9">
        <w:t>10</w:t>
      </w:r>
      <w:r w:rsidRPr="0043782C">
        <w:t xml:space="preserve"> bodov)</w:t>
      </w:r>
    </w:p>
    <w:p w14:paraId="57CC241A" w14:textId="261E36F3" w:rsidR="00A807F2" w:rsidRDefault="0043782C" w:rsidP="005564FA">
      <w:pPr>
        <w:spacing w:after="0" w:line="240" w:lineRule="auto"/>
        <w:jc w:val="both"/>
      </w:pPr>
      <w:r w:rsidRPr="0043782C">
        <w:t>Jasne vyjadrený dôvod, prečo sa žiadateľ uchádza o</w:t>
      </w:r>
      <w:r w:rsidR="00EA71C9">
        <w:t> členstvo v poradnom orgáne</w:t>
      </w:r>
      <w:r w:rsidR="00A807F2">
        <w:t>.</w:t>
      </w:r>
    </w:p>
    <w:p w14:paraId="20A4BFA3" w14:textId="090EC67A" w:rsidR="0043782C" w:rsidRPr="0043782C" w:rsidRDefault="00A807F2" w:rsidP="005564FA">
      <w:pPr>
        <w:spacing w:after="0" w:line="240" w:lineRule="auto"/>
        <w:jc w:val="both"/>
      </w:pPr>
      <w:r>
        <w:t>V</w:t>
      </w:r>
      <w:r w:rsidR="0043782C" w:rsidRPr="0043782C">
        <w:t xml:space="preserve">ysvetlenie, ako </w:t>
      </w:r>
      <w:r w:rsidR="00EA71C9">
        <w:t>toto členstvo prispeje k </w:t>
      </w:r>
      <w:r w:rsidR="0043782C" w:rsidRPr="0043782C">
        <w:t>rozvoju</w:t>
      </w:r>
      <w:r w:rsidR="00EA71C9">
        <w:t xml:space="preserve"> rómskych komunít</w:t>
      </w:r>
      <w:r w:rsidR="0043782C" w:rsidRPr="0043782C">
        <w:t>.</w:t>
      </w:r>
    </w:p>
    <w:p w14:paraId="4A598FD3" w14:textId="68EF64D2" w:rsidR="00A807F2" w:rsidRDefault="0043782C" w:rsidP="005564FA">
      <w:pPr>
        <w:spacing w:after="0" w:line="240" w:lineRule="auto"/>
        <w:jc w:val="both"/>
      </w:pPr>
      <w:r w:rsidRPr="0043782C">
        <w:t>Autenticita a úprimnosť motivácie (nie všeobecné frázy).</w:t>
      </w:r>
    </w:p>
    <w:p w14:paraId="4EB32889" w14:textId="77777777" w:rsidR="00A807F2" w:rsidRDefault="00A807F2" w:rsidP="005564FA">
      <w:pPr>
        <w:spacing w:after="0" w:line="240" w:lineRule="auto"/>
        <w:jc w:val="both"/>
      </w:pPr>
    </w:p>
    <w:p w14:paraId="6DF4806B" w14:textId="7ECA7E5B" w:rsidR="0043782C" w:rsidRPr="0043782C" w:rsidRDefault="0043782C" w:rsidP="005564FA">
      <w:pPr>
        <w:spacing w:line="240" w:lineRule="auto"/>
        <w:jc w:val="both"/>
      </w:pPr>
      <w:r w:rsidRPr="0043782C">
        <w:t xml:space="preserve">3. Súlad s cieľmi </w:t>
      </w:r>
      <w:r w:rsidR="00EA71C9">
        <w:t>poradného orgánu</w:t>
      </w:r>
      <w:r w:rsidRPr="0043782C">
        <w:t xml:space="preserve"> (0–</w:t>
      </w:r>
      <w:r w:rsidR="00EA71C9">
        <w:t>10</w:t>
      </w:r>
      <w:r w:rsidRPr="0043782C">
        <w:t xml:space="preserve"> bodov)</w:t>
      </w:r>
    </w:p>
    <w:p w14:paraId="4A126C25" w14:textId="04D41B3D" w:rsidR="00A807F2" w:rsidRDefault="0043782C" w:rsidP="005564FA">
      <w:pPr>
        <w:spacing w:after="0" w:line="240" w:lineRule="auto"/>
        <w:jc w:val="both"/>
      </w:pPr>
      <w:r w:rsidRPr="0043782C">
        <w:t xml:space="preserve">Žiadateľ rozumie </w:t>
      </w:r>
      <w:r w:rsidR="00EA71C9">
        <w:t>činnostiam poradného orgánu.</w:t>
      </w:r>
      <w:r w:rsidR="005564FA">
        <w:t xml:space="preserve"> Jeho s</w:t>
      </w:r>
      <w:r w:rsidR="00EA71C9">
        <w:t xml:space="preserve">tanovené </w:t>
      </w:r>
      <w:r w:rsidRPr="0043782C">
        <w:t xml:space="preserve">ciele a plány zodpovedajú hodnotám a podmienkam </w:t>
      </w:r>
      <w:r w:rsidR="00EA71C9">
        <w:t>členstva do poradného orgánu</w:t>
      </w:r>
      <w:r w:rsidRPr="0043782C">
        <w:t>.</w:t>
      </w:r>
    </w:p>
    <w:p w14:paraId="200B7CFA" w14:textId="77777777" w:rsidR="00A807F2" w:rsidRPr="0043782C" w:rsidRDefault="00A807F2" w:rsidP="005564FA">
      <w:pPr>
        <w:spacing w:after="0" w:line="240" w:lineRule="auto"/>
        <w:jc w:val="both"/>
      </w:pPr>
    </w:p>
    <w:p w14:paraId="78DB00E0" w14:textId="1A031932" w:rsidR="0043782C" w:rsidRPr="0043782C" w:rsidRDefault="0043782C" w:rsidP="005564FA">
      <w:pPr>
        <w:spacing w:line="240" w:lineRule="auto"/>
        <w:jc w:val="both"/>
      </w:pPr>
      <w:r w:rsidRPr="0043782C">
        <w:t>4. Osobné výsledky a predpoklady (0–</w:t>
      </w:r>
      <w:r w:rsidR="00EA71C9">
        <w:t>10</w:t>
      </w:r>
      <w:r w:rsidRPr="0043782C">
        <w:t xml:space="preserve"> bodov)</w:t>
      </w:r>
    </w:p>
    <w:p w14:paraId="04BD8D76" w14:textId="6CEF81C6" w:rsidR="0043782C" w:rsidRPr="0043782C" w:rsidRDefault="0043782C" w:rsidP="005564FA">
      <w:pPr>
        <w:spacing w:after="0" w:line="240" w:lineRule="auto"/>
        <w:jc w:val="both"/>
      </w:pPr>
      <w:r w:rsidRPr="0043782C">
        <w:t>Konkrétne uvedené úspechy, projekty alebo aktivity.</w:t>
      </w:r>
    </w:p>
    <w:p w14:paraId="76E8938C" w14:textId="6567117F" w:rsidR="0043782C" w:rsidRPr="0043782C" w:rsidRDefault="0043782C" w:rsidP="005564FA">
      <w:pPr>
        <w:spacing w:after="0" w:line="240" w:lineRule="auto"/>
        <w:jc w:val="both"/>
      </w:pPr>
      <w:r w:rsidRPr="0043782C">
        <w:t>Dôkazy o schopnostiach, pracovitosti či prínose pre komunitu.</w:t>
      </w:r>
    </w:p>
    <w:p w14:paraId="53715E17" w14:textId="19ED8D39" w:rsidR="0043782C" w:rsidRDefault="0043782C" w:rsidP="005564FA">
      <w:pPr>
        <w:spacing w:after="0" w:line="240" w:lineRule="auto"/>
        <w:jc w:val="both"/>
      </w:pPr>
      <w:r w:rsidRPr="0043782C">
        <w:t>Preukázaná ambícia a potenciál pre ďalší rozvoj.</w:t>
      </w:r>
    </w:p>
    <w:p w14:paraId="15B135E6" w14:textId="77777777" w:rsidR="00A807F2" w:rsidRPr="0043782C" w:rsidRDefault="00A807F2" w:rsidP="005564FA">
      <w:pPr>
        <w:spacing w:after="0" w:line="240" w:lineRule="auto"/>
        <w:jc w:val="both"/>
      </w:pPr>
    </w:p>
    <w:p w14:paraId="34A22EF9" w14:textId="4F3FE0C1" w:rsidR="0043782C" w:rsidRPr="0043782C" w:rsidRDefault="0043782C" w:rsidP="005564FA">
      <w:pPr>
        <w:spacing w:line="240" w:lineRule="auto"/>
        <w:jc w:val="both"/>
      </w:pPr>
      <w:r w:rsidRPr="0043782C">
        <w:t>5. Štruktúra, logika a presvedčivosť textu (0–1</w:t>
      </w:r>
      <w:r w:rsidR="00EA71C9">
        <w:t>0</w:t>
      </w:r>
      <w:r w:rsidRPr="0043782C">
        <w:t xml:space="preserve"> bodov)</w:t>
      </w:r>
    </w:p>
    <w:p w14:paraId="4CF0DEF2" w14:textId="665CD7F8" w:rsidR="0043782C" w:rsidRPr="0043782C" w:rsidRDefault="0043782C" w:rsidP="005564FA">
      <w:pPr>
        <w:spacing w:after="0" w:line="240" w:lineRule="auto"/>
        <w:jc w:val="both"/>
      </w:pPr>
      <w:r w:rsidRPr="0043782C">
        <w:t>Logicky usporiadaný text, jasné nadväznosti medzi odsekmi.</w:t>
      </w:r>
    </w:p>
    <w:p w14:paraId="4FA5D79C" w14:textId="3CE8F76D" w:rsidR="0043782C" w:rsidRPr="0043782C" w:rsidRDefault="0043782C" w:rsidP="005564FA">
      <w:pPr>
        <w:spacing w:after="0" w:line="240" w:lineRule="auto"/>
        <w:jc w:val="both"/>
      </w:pPr>
      <w:r w:rsidRPr="0043782C">
        <w:t>Plynulé a prirodzené vyjadrovanie.</w:t>
      </w:r>
    </w:p>
    <w:p w14:paraId="2EC6E366" w14:textId="1D3A44D9" w:rsidR="00A807F2" w:rsidRDefault="0043782C" w:rsidP="005564FA">
      <w:pPr>
        <w:spacing w:after="0" w:line="240" w:lineRule="auto"/>
        <w:jc w:val="both"/>
      </w:pPr>
      <w:r w:rsidRPr="0043782C">
        <w:t>Presvedčivý záver</w:t>
      </w:r>
      <w:r w:rsidR="00EA71C9">
        <w:t>.</w:t>
      </w:r>
    </w:p>
    <w:p w14:paraId="63988691" w14:textId="77777777" w:rsidR="00EA71C9" w:rsidRDefault="00EA71C9" w:rsidP="005564FA">
      <w:pPr>
        <w:spacing w:after="0" w:line="240" w:lineRule="auto"/>
        <w:jc w:val="both"/>
      </w:pPr>
    </w:p>
    <w:p w14:paraId="336ADC1B" w14:textId="4F5C445B" w:rsidR="0043782C" w:rsidRPr="0043782C" w:rsidRDefault="0043782C" w:rsidP="005564FA">
      <w:pPr>
        <w:spacing w:line="240" w:lineRule="auto"/>
        <w:jc w:val="both"/>
      </w:pPr>
      <w:r w:rsidRPr="0043782C">
        <w:t>6. Originalita a osobný štýl (0–</w:t>
      </w:r>
      <w:r w:rsidR="00EA71C9">
        <w:t>5</w:t>
      </w:r>
      <w:r w:rsidRPr="0043782C">
        <w:t xml:space="preserve"> bodov)</w:t>
      </w:r>
    </w:p>
    <w:p w14:paraId="258AB70D" w14:textId="09F428C1" w:rsidR="0043782C" w:rsidRPr="0043782C" w:rsidRDefault="0043782C" w:rsidP="005564FA">
      <w:pPr>
        <w:spacing w:after="0" w:line="240" w:lineRule="auto"/>
        <w:jc w:val="both"/>
      </w:pPr>
      <w:r w:rsidRPr="0043782C">
        <w:t>List pôsobí osobne, nie ako šablóna z internetu.</w:t>
      </w:r>
    </w:p>
    <w:p w14:paraId="559D2CE3" w14:textId="0EC1B86E" w:rsidR="0043782C" w:rsidRPr="0043782C" w:rsidRDefault="0043782C" w:rsidP="005564FA">
      <w:pPr>
        <w:spacing w:after="0" w:line="240" w:lineRule="auto"/>
        <w:jc w:val="both"/>
      </w:pPr>
      <w:r w:rsidRPr="0043782C">
        <w:t>Vystihuje osobnosť žiadateľa.</w:t>
      </w:r>
    </w:p>
    <w:p w14:paraId="09CFDF07" w14:textId="2E918F1E" w:rsidR="0043782C" w:rsidRPr="0043782C" w:rsidRDefault="0043782C" w:rsidP="005564FA">
      <w:pPr>
        <w:spacing w:after="0" w:line="240" w:lineRule="auto"/>
        <w:jc w:val="both"/>
      </w:pPr>
      <w:r w:rsidRPr="0043782C">
        <w:t>Pridaná hodnota – zaujímavý pohľad, osobný príbeh, autentické vyjadrenie.</w:t>
      </w:r>
    </w:p>
    <w:p w14:paraId="348BFAF7" w14:textId="77777777" w:rsidR="00A807F2" w:rsidRDefault="00A807F2" w:rsidP="005564FA">
      <w:pPr>
        <w:spacing w:line="240" w:lineRule="auto"/>
        <w:jc w:val="both"/>
        <w:rPr>
          <w:noProof/>
        </w:rPr>
      </w:pPr>
    </w:p>
    <w:p w14:paraId="07B8993B" w14:textId="7F02BEAE" w:rsidR="0043782C" w:rsidRPr="0043782C" w:rsidRDefault="0043782C" w:rsidP="005564FA">
      <w:pPr>
        <w:spacing w:line="240" w:lineRule="auto"/>
        <w:jc w:val="both"/>
      </w:pPr>
      <w:r w:rsidRPr="0043782C">
        <w:t>Celkové hodnotenie: 0–</w:t>
      </w:r>
      <w:r w:rsidR="00EA71C9">
        <w:t>50</w:t>
      </w:r>
      <w:r w:rsidRPr="0043782C">
        <w:t xml:space="preserve"> bodov</w:t>
      </w:r>
    </w:p>
    <w:p w14:paraId="01BDE538" w14:textId="281E899A" w:rsidR="00A807F2" w:rsidRPr="00EA71C9" w:rsidRDefault="0043782C" w:rsidP="005564FA">
      <w:pPr>
        <w:spacing w:after="0" w:line="240" w:lineRule="auto"/>
        <w:jc w:val="both"/>
        <w:rPr>
          <w:b/>
          <w:bCs/>
        </w:rPr>
      </w:pPr>
      <w:r w:rsidRPr="00EA71C9">
        <w:rPr>
          <w:b/>
          <w:bCs/>
        </w:rPr>
        <w:t>Kritérium</w:t>
      </w:r>
      <w:r w:rsidR="00082211" w:rsidRPr="00EA71C9">
        <w:rPr>
          <w:b/>
          <w:bCs/>
        </w:rPr>
        <w:t xml:space="preserve"> - m</w:t>
      </w:r>
      <w:r w:rsidRPr="00EA71C9">
        <w:rPr>
          <w:b/>
          <w:bCs/>
        </w:rPr>
        <w:t>ax. počet bodov</w:t>
      </w:r>
    </w:p>
    <w:p w14:paraId="7DE2580A" w14:textId="7BB62CDC" w:rsidR="00A807F2" w:rsidRDefault="0043782C" w:rsidP="005564FA">
      <w:pPr>
        <w:spacing w:after="0" w:line="240" w:lineRule="auto"/>
        <w:jc w:val="both"/>
      </w:pPr>
      <w:r w:rsidRPr="0043782C">
        <w:t>Formálna a jazyková úroveň</w:t>
      </w:r>
      <w:r w:rsidR="00082211">
        <w:t xml:space="preserve"> </w:t>
      </w:r>
      <w:r w:rsidR="00082211">
        <w:tab/>
      </w:r>
      <w:r w:rsidR="00082211">
        <w:tab/>
      </w:r>
      <w:r w:rsidR="00EA71C9">
        <w:t>5</w:t>
      </w:r>
    </w:p>
    <w:p w14:paraId="2DE3768C" w14:textId="41476AE3" w:rsidR="00A807F2" w:rsidRDefault="0043782C" w:rsidP="005564FA">
      <w:pPr>
        <w:spacing w:after="0" w:line="240" w:lineRule="auto"/>
        <w:jc w:val="both"/>
      </w:pPr>
      <w:r w:rsidRPr="0043782C">
        <w:t>Motivácia a osobná angažovanosť</w:t>
      </w:r>
      <w:r w:rsidR="00082211">
        <w:tab/>
      </w:r>
      <w:r w:rsidR="00082211">
        <w:tab/>
      </w:r>
      <w:r w:rsidR="00EA71C9">
        <w:t>1</w:t>
      </w:r>
      <w:r w:rsidRPr="0043782C">
        <w:t>0</w:t>
      </w:r>
    </w:p>
    <w:p w14:paraId="76BFC6D3" w14:textId="21696773" w:rsidR="00A807F2" w:rsidRDefault="0043782C" w:rsidP="005564FA">
      <w:pPr>
        <w:spacing w:after="0" w:line="240" w:lineRule="auto"/>
        <w:jc w:val="both"/>
      </w:pPr>
      <w:r w:rsidRPr="0043782C">
        <w:t xml:space="preserve">Súlad s cieľmi </w:t>
      </w:r>
      <w:r w:rsidR="00323ACE">
        <w:t>poradného orgánu</w:t>
      </w:r>
      <w:r w:rsidR="00082211">
        <w:tab/>
      </w:r>
      <w:r w:rsidR="00082211">
        <w:tab/>
      </w:r>
      <w:r w:rsidRPr="0043782C">
        <w:t>1</w:t>
      </w:r>
      <w:r w:rsidR="00EA71C9">
        <w:t>0</w:t>
      </w:r>
    </w:p>
    <w:p w14:paraId="2358992C" w14:textId="56AE615E" w:rsidR="00A807F2" w:rsidRDefault="0043782C" w:rsidP="005564FA">
      <w:pPr>
        <w:spacing w:after="0" w:line="240" w:lineRule="auto"/>
        <w:jc w:val="both"/>
      </w:pPr>
      <w:r w:rsidRPr="0043782C">
        <w:t>Osobné výsledky a</w:t>
      </w:r>
      <w:r w:rsidR="00082211">
        <w:t> </w:t>
      </w:r>
      <w:r w:rsidRPr="0043782C">
        <w:t>predpoklady</w:t>
      </w:r>
      <w:r w:rsidR="00082211">
        <w:tab/>
      </w:r>
      <w:r w:rsidR="00082211">
        <w:tab/>
      </w:r>
      <w:r w:rsidR="00EA71C9">
        <w:t>10</w:t>
      </w:r>
    </w:p>
    <w:p w14:paraId="228AD538" w14:textId="21CE3720" w:rsidR="00A807F2" w:rsidRDefault="0043782C" w:rsidP="005564FA">
      <w:pPr>
        <w:spacing w:after="0" w:line="240" w:lineRule="auto"/>
        <w:jc w:val="both"/>
      </w:pPr>
      <w:r w:rsidRPr="0043782C">
        <w:t>Štruktúra a</w:t>
      </w:r>
      <w:r w:rsidR="00082211">
        <w:t> </w:t>
      </w:r>
      <w:r w:rsidRPr="0043782C">
        <w:t>presvedčivosť</w:t>
      </w:r>
      <w:r w:rsidR="00082211">
        <w:tab/>
      </w:r>
      <w:r w:rsidR="00082211">
        <w:tab/>
      </w:r>
      <w:r w:rsidR="00082211">
        <w:tab/>
      </w:r>
      <w:r w:rsidRPr="0043782C">
        <w:t>1</w:t>
      </w:r>
      <w:r w:rsidR="00EA71C9">
        <w:t>0</w:t>
      </w:r>
    </w:p>
    <w:p w14:paraId="1C84C1D6" w14:textId="78A667C1" w:rsidR="00A807F2" w:rsidRDefault="0043782C" w:rsidP="005564FA">
      <w:pPr>
        <w:spacing w:after="0" w:line="240" w:lineRule="auto"/>
        <w:jc w:val="both"/>
      </w:pPr>
      <w:r w:rsidRPr="0043782C">
        <w:t>Originalita a</w:t>
      </w:r>
      <w:r w:rsidR="00082211">
        <w:t> </w:t>
      </w:r>
      <w:r w:rsidRPr="0043782C">
        <w:t>štýl</w:t>
      </w:r>
      <w:r w:rsidR="00082211">
        <w:tab/>
      </w:r>
      <w:r w:rsidR="00082211">
        <w:tab/>
      </w:r>
      <w:r w:rsidR="00082211">
        <w:tab/>
      </w:r>
      <w:r w:rsidR="00082211">
        <w:tab/>
      </w:r>
      <w:r w:rsidR="00EA71C9">
        <w:t>5</w:t>
      </w:r>
    </w:p>
    <w:p w14:paraId="4FDB2BE6" w14:textId="1F193B3E" w:rsidR="0043782C" w:rsidRPr="005564FA" w:rsidRDefault="0043782C" w:rsidP="005564FA">
      <w:pPr>
        <w:spacing w:after="0" w:line="240" w:lineRule="auto"/>
        <w:jc w:val="both"/>
        <w:rPr>
          <w:b/>
          <w:bCs/>
        </w:rPr>
      </w:pPr>
      <w:r w:rsidRPr="005564FA">
        <w:rPr>
          <w:b/>
          <w:bCs/>
        </w:rPr>
        <w:t>Spolu</w:t>
      </w:r>
      <w:r w:rsidR="00082211" w:rsidRPr="005564FA">
        <w:rPr>
          <w:b/>
          <w:bCs/>
        </w:rPr>
        <w:tab/>
      </w:r>
      <w:r w:rsidR="00082211" w:rsidRPr="005564FA">
        <w:rPr>
          <w:b/>
          <w:bCs/>
        </w:rPr>
        <w:tab/>
      </w:r>
      <w:r w:rsidR="00082211" w:rsidRPr="005564FA">
        <w:rPr>
          <w:b/>
          <w:bCs/>
        </w:rPr>
        <w:tab/>
      </w:r>
      <w:r w:rsidR="00082211" w:rsidRPr="005564FA">
        <w:rPr>
          <w:b/>
          <w:bCs/>
        </w:rPr>
        <w:tab/>
      </w:r>
      <w:r w:rsidR="00082211" w:rsidRPr="005564FA">
        <w:rPr>
          <w:b/>
          <w:bCs/>
        </w:rPr>
        <w:tab/>
      </w:r>
      <w:r w:rsidR="00082211" w:rsidRPr="005564FA">
        <w:rPr>
          <w:b/>
          <w:bCs/>
        </w:rPr>
        <w:tab/>
      </w:r>
      <w:r w:rsidR="00EA71C9" w:rsidRPr="005564FA">
        <w:rPr>
          <w:b/>
          <w:bCs/>
        </w:rPr>
        <w:t>5</w:t>
      </w:r>
      <w:r w:rsidRPr="005564FA">
        <w:rPr>
          <w:b/>
          <w:bCs/>
        </w:rPr>
        <w:t>0 bodov</w:t>
      </w:r>
    </w:p>
    <w:p w14:paraId="06BCF764" w14:textId="77777777" w:rsidR="009D16E5" w:rsidRDefault="009D16E5" w:rsidP="00EA71C9">
      <w:pPr>
        <w:spacing w:line="240" w:lineRule="auto"/>
      </w:pPr>
    </w:p>
    <w:sectPr w:rsidR="009D1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57F"/>
    <w:rsid w:val="000233D1"/>
    <w:rsid w:val="00082211"/>
    <w:rsid w:val="001F748D"/>
    <w:rsid w:val="00323ACE"/>
    <w:rsid w:val="003E67ED"/>
    <w:rsid w:val="003F562C"/>
    <w:rsid w:val="0043782C"/>
    <w:rsid w:val="005564FA"/>
    <w:rsid w:val="006B257F"/>
    <w:rsid w:val="009D16E5"/>
    <w:rsid w:val="00A807F2"/>
    <w:rsid w:val="00EA71C9"/>
    <w:rsid w:val="00F1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E84A5"/>
  <w15:chartTrackingRefBased/>
  <w15:docId w15:val="{294795AE-CAEC-4D2E-8B20-D2F7EDD47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B25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B2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B25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B25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B25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B25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B25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B25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B25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B25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B25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B25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B257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B257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B257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B257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B257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B257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B25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B2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B25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B25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B2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B257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B257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B257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B25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B257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B25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Facuna Jozef</dc:creator>
  <cp:keywords/>
  <dc:description/>
  <cp:lastModifiedBy>Facuna Jozef</cp:lastModifiedBy>
  <cp:revision>8</cp:revision>
  <dcterms:created xsi:type="dcterms:W3CDTF">2025-11-03T13:02:00Z</dcterms:created>
  <dcterms:modified xsi:type="dcterms:W3CDTF">2026-03-06T08:06:00Z</dcterms:modified>
</cp:coreProperties>
</file>